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C678" w14:textId="719188D1" w:rsidR="00532DF7" w:rsidRPr="00EE49E4" w:rsidRDefault="00091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53D6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53D6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5B5E20" w:rsidRPr="00EE49E4">
        <w:rPr>
          <w:rFonts w:ascii="Times New Roman" w:hAnsi="Times New Roman" w:cs="Times New Roman"/>
          <w:sz w:val="24"/>
          <w:szCs w:val="24"/>
        </w:rPr>
        <w:t>spine disorders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937"/>
        <w:gridCol w:w="7327"/>
      </w:tblGrid>
      <w:tr w:rsidR="0088472A" w:rsidRPr="00EE49E4" w14:paraId="41D3940C" w14:textId="77777777" w:rsidTr="00803BEE">
        <w:trPr>
          <w:trHeight w:val="526"/>
        </w:trPr>
        <w:tc>
          <w:tcPr>
            <w:tcW w:w="1689" w:type="dxa"/>
            <w:gridSpan w:val="2"/>
            <w:vAlign w:val="center"/>
          </w:tcPr>
          <w:p w14:paraId="4864EF4E" w14:textId="14408B81" w:rsidR="0088472A" w:rsidRPr="00EE49E4" w:rsidRDefault="0088472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27" w:type="dxa"/>
            <w:vMerge w:val="restart"/>
            <w:vAlign w:val="center"/>
          </w:tcPr>
          <w:p w14:paraId="633D4D83" w14:textId="590A7108" w:rsidR="0088472A" w:rsidRPr="00EE49E4" w:rsidRDefault="0088472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88472A" w:rsidRPr="00EE49E4" w14:paraId="5CCAC577" w14:textId="77777777" w:rsidTr="00803BEE">
        <w:trPr>
          <w:trHeight w:val="547"/>
        </w:trPr>
        <w:tc>
          <w:tcPr>
            <w:tcW w:w="752" w:type="dxa"/>
            <w:vAlign w:val="center"/>
          </w:tcPr>
          <w:p w14:paraId="0FE38DCF" w14:textId="420DDB82" w:rsidR="0088472A" w:rsidRPr="00EE49E4" w:rsidRDefault="0088472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27C40874" w14:textId="5612B3BE" w:rsidR="0088472A" w:rsidRPr="00EE49E4" w:rsidRDefault="0088472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27" w:type="dxa"/>
            <w:vMerge/>
          </w:tcPr>
          <w:p w14:paraId="26852435" w14:textId="77777777" w:rsidR="0088472A" w:rsidRPr="00EE49E4" w:rsidRDefault="008847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F3D60" w:rsidRPr="00EE49E4" w14:paraId="73B48429" w14:textId="77777777" w:rsidTr="00803BEE">
        <w:trPr>
          <w:trHeight w:val="526"/>
        </w:trPr>
        <w:tc>
          <w:tcPr>
            <w:tcW w:w="752" w:type="dxa"/>
            <w:vMerge w:val="restart"/>
            <w:vAlign w:val="center"/>
          </w:tcPr>
          <w:p w14:paraId="6CE37B0E" w14:textId="7FBE6330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Align w:val="center"/>
          </w:tcPr>
          <w:p w14:paraId="6DF4BB19" w14:textId="45F02664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27" w:type="dxa"/>
            <w:vAlign w:val="center"/>
          </w:tcPr>
          <w:p w14:paraId="60BAA764" w14:textId="0888A14A" w:rsidR="002F3D60" w:rsidRPr="00EE49E4" w:rsidRDefault="0088472A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of the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C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T-L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spines decreased by </w:t>
            </w:r>
            <w:r w:rsidR="00D757FD" w:rsidRPr="00EE49E4">
              <w:rPr>
                <w:rFonts w:ascii="Times New Roman" w:eastAsia="맑은 고딕" w:hAnsi="Times New Roman" w:cs="Times New Roman"/>
                <w:sz w:val="22"/>
              </w:rPr>
              <w:t>≥4/5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of normal</w:t>
            </w:r>
          </w:p>
        </w:tc>
      </w:tr>
      <w:tr w:rsidR="002F3D60" w:rsidRPr="00EE49E4" w14:paraId="5F3B6A37" w14:textId="77777777" w:rsidTr="00803BEE">
        <w:trPr>
          <w:trHeight w:val="526"/>
        </w:trPr>
        <w:tc>
          <w:tcPr>
            <w:tcW w:w="752" w:type="dxa"/>
            <w:vMerge/>
            <w:vAlign w:val="center"/>
          </w:tcPr>
          <w:p w14:paraId="6F3F1B1E" w14:textId="77777777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3004269" w14:textId="28FDB135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327" w:type="dxa"/>
            <w:vAlign w:val="center"/>
          </w:tcPr>
          <w:p w14:paraId="1C00A15F" w14:textId="2811D4BA" w:rsidR="002F3D60" w:rsidRPr="00EE49E4" w:rsidRDefault="002F3D60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Complete stiffness of the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 xml:space="preserve">C and T-L spines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due to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AS</w:t>
            </w:r>
          </w:p>
        </w:tc>
      </w:tr>
      <w:tr w:rsidR="000D70E4" w:rsidRPr="00EE49E4" w14:paraId="2992F399" w14:textId="77777777" w:rsidTr="00803BEE">
        <w:trPr>
          <w:trHeight w:val="526"/>
        </w:trPr>
        <w:tc>
          <w:tcPr>
            <w:tcW w:w="752" w:type="dxa"/>
            <w:vAlign w:val="center"/>
          </w:tcPr>
          <w:p w14:paraId="05669C5F" w14:textId="30A420F6" w:rsidR="000D70E4" w:rsidRPr="00EE49E4" w:rsidRDefault="00B92384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4C899A90" w14:textId="23913F15" w:rsidR="000D70E4" w:rsidRPr="00EE49E4" w:rsidRDefault="00B92384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7" w:type="dxa"/>
            <w:vAlign w:val="center"/>
          </w:tcPr>
          <w:p w14:paraId="55FB6D0A" w14:textId="451F6641" w:rsidR="000D70E4" w:rsidRPr="00EE49E4" w:rsidRDefault="006D504B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006132" w:rsidRPr="00EE49E4">
              <w:rPr>
                <w:rFonts w:ascii="Times New Roman" w:hAnsi="Times New Roman" w:cs="Times New Roman"/>
                <w:sz w:val="22"/>
              </w:rPr>
              <w:t xml:space="preserve"> of the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C</w:t>
            </w:r>
            <w:r w:rsidR="00006132" w:rsidRPr="00EE49E4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T-L</w:t>
            </w:r>
            <w:r w:rsidR="00006132" w:rsidRPr="00EE49E4">
              <w:rPr>
                <w:rFonts w:ascii="Times New Roman" w:hAnsi="Times New Roman" w:cs="Times New Roman"/>
                <w:sz w:val="22"/>
              </w:rPr>
              <w:t xml:space="preserve"> spine decreased by</w:t>
            </w:r>
            <w:r w:rsidR="00B92384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757FD" w:rsidRPr="00EE49E4">
              <w:rPr>
                <w:rFonts w:ascii="Times New Roman" w:eastAsia="맑은 고딕" w:hAnsi="Times New Roman" w:cs="Times New Roman"/>
                <w:sz w:val="22"/>
              </w:rPr>
              <w:t>≥4/5</w:t>
            </w:r>
            <w:r w:rsidR="00D757FD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92384" w:rsidRPr="00EE49E4">
              <w:rPr>
                <w:rFonts w:ascii="Times New Roman" w:hAnsi="Times New Roman" w:cs="Times New Roman"/>
                <w:sz w:val="22"/>
              </w:rPr>
              <w:t>of</w:t>
            </w:r>
            <w:r w:rsidR="00006132" w:rsidRPr="00EE49E4">
              <w:rPr>
                <w:rFonts w:ascii="Times New Roman" w:hAnsi="Times New Roman" w:cs="Times New Roman"/>
                <w:sz w:val="22"/>
              </w:rPr>
              <w:t xml:space="preserve"> normal</w:t>
            </w:r>
          </w:p>
        </w:tc>
      </w:tr>
      <w:tr w:rsidR="00490245" w:rsidRPr="00EE49E4" w14:paraId="77E79104" w14:textId="77777777" w:rsidTr="00803BEE">
        <w:trPr>
          <w:trHeight w:val="547"/>
        </w:trPr>
        <w:tc>
          <w:tcPr>
            <w:tcW w:w="752" w:type="dxa"/>
            <w:vAlign w:val="center"/>
          </w:tcPr>
          <w:p w14:paraId="0597FBB1" w14:textId="162DC792" w:rsidR="00490245" w:rsidRPr="00EE49E4" w:rsidRDefault="0049024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7" w:type="dxa"/>
            <w:vAlign w:val="center"/>
          </w:tcPr>
          <w:p w14:paraId="329F773D" w14:textId="3E90BA26" w:rsidR="00490245" w:rsidRPr="00EE49E4" w:rsidRDefault="0049024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27" w:type="dxa"/>
            <w:vAlign w:val="center"/>
          </w:tcPr>
          <w:p w14:paraId="2AAE3302" w14:textId="0B385771" w:rsidR="00490245" w:rsidRPr="00EE49E4" w:rsidRDefault="006D504B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490245" w:rsidRPr="00EE49E4">
              <w:rPr>
                <w:rFonts w:ascii="Times New Roman" w:hAnsi="Times New Roman" w:cs="Times New Roman"/>
                <w:sz w:val="22"/>
              </w:rPr>
              <w:t xml:space="preserve"> of the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 xml:space="preserve">C or T-L spine </w:t>
            </w:r>
            <w:r w:rsidR="00490245" w:rsidRPr="00EE49E4">
              <w:rPr>
                <w:rFonts w:ascii="Times New Roman" w:hAnsi="Times New Roman" w:cs="Times New Roman"/>
                <w:sz w:val="22"/>
              </w:rPr>
              <w:t xml:space="preserve">decreased by </w:t>
            </w:r>
            <w:r w:rsidR="00D757FD" w:rsidRPr="00EE49E4">
              <w:rPr>
                <w:rFonts w:ascii="Times New Roman" w:eastAsia="맑은 고딕" w:hAnsi="Times New Roman" w:cs="Times New Roman"/>
                <w:sz w:val="22"/>
              </w:rPr>
              <w:t>≥3/5</w:t>
            </w:r>
            <w:r w:rsidR="00D757FD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90245" w:rsidRPr="00EE49E4">
              <w:rPr>
                <w:rFonts w:ascii="Times New Roman" w:hAnsi="Times New Roman" w:cs="Times New Roman"/>
                <w:sz w:val="22"/>
              </w:rPr>
              <w:t>of normal</w:t>
            </w:r>
          </w:p>
        </w:tc>
      </w:tr>
      <w:tr w:rsidR="002F3D60" w:rsidRPr="00EE49E4" w14:paraId="5ED43B61" w14:textId="77777777" w:rsidTr="00803BEE">
        <w:trPr>
          <w:trHeight w:val="526"/>
        </w:trPr>
        <w:tc>
          <w:tcPr>
            <w:tcW w:w="752" w:type="dxa"/>
            <w:vMerge w:val="restart"/>
            <w:vAlign w:val="center"/>
          </w:tcPr>
          <w:p w14:paraId="09B336A0" w14:textId="0BDB99D0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3B434874" w14:textId="02A8899F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327" w:type="dxa"/>
            <w:vAlign w:val="center"/>
          </w:tcPr>
          <w:p w14:paraId="1F3F6A0D" w14:textId="68DBE052" w:rsidR="002F3D60" w:rsidRPr="00EE49E4" w:rsidRDefault="00D757FD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of the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 xml:space="preserve">C or T-L spine 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decreased by </w:t>
            </w:r>
            <w:r w:rsidR="008445D8" w:rsidRPr="00EE49E4">
              <w:rPr>
                <w:rFonts w:ascii="Times New Roman" w:eastAsia="맑은 고딕" w:hAnsi="Times New Roman" w:cs="Times New Roman"/>
                <w:sz w:val="22"/>
              </w:rPr>
              <w:t>≥2/5</w:t>
            </w:r>
            <w:r w:rsidR="008445D8" w:rsidRPr="00EE49E4">
              <w:rPr>
                <w:rFonts w:ascii="Times New Roman" w:hAnsi="Times New Roman" w:cs="Times New Roman"/>
                <w:sz w:val="22"/>
              </w:rPr>
              <w:t xml:space="preserve"> of normal</w:t>
            </w:r>
          </w:p>
        </w:tc>
      </w:tr>
      <w:tr w:rsidR="002F3D60" w:rsidRPr="00EE49E4" w14:paraId="706D03CB" w14:textId="77777777" w:rsidTr="00803BEE">
        <w:trPr>
          <w:trHeight w:val="526"/>
        </w:trPr>
        <w:tc>
          <w:tcPr>
            <w:tcW w:w="752" w:type="dxa"/>
            <w:vMerge/>
            <w:vAlign w:val="center"/>
          </w:tcPr>
          <w:p w14:paraId="0EF6DD18" w14:textId="77777777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2F8CA7EE" w14:textId="16B45010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327" w:type="dxa"/>
            <w:vAlign w:val="center"/>
          </w:tcPr>
          <w:p w14:paraId="42131081" w14:textId="3339F78F" w:rsidR="002F3D60" w:rsidRPr="00EE49E4" w:rsidRDefault="002F3D60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Complete stiffness of the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C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T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T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 xml:space="preserve"> L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spines due to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AS</w:t>
            </w:r>
          </w:p>
        </w:tc>
      </w:tr>
      <w:tr w:rsidR="002F3D60" w:rsidRPr="00EE49E4" w14:paraId="7390B485" w14:textId="77777777" w:rsidTr="00803BEE">
        <w:trPr>
          <w:trHeight w:val="526"/>
        </w:trPr>
        <w:tc>
          <w:tcPr>
            <w:tcW w:w="752" w:type="dxa"/>
            <w:vMerge w:val="restart"/>
            <w:vAlign w:val="center"/>
          </w:tcPr>
          <w:p w14:paraId="21378845" w14:textId="3F8BCEB1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37" w:type="dxa"/>
            <w:vAlign w:val="center"/>
          </w:tcPr>
          <w:p w14:paraId="6A738CEA" w14:textId="718536E3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27" w:type="dxa"/>
            <w:vAlign w:val="center"/>
          </w:tcPr>
          <w:p w14:paraId="6DF1E2A5" w14:textId="6B7807F0" w:rsidR="002F3D60" w:rsidRPr="00EE49E4" w:rsidRDefault="00D757FD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ROM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of the </w:t>
            </w:r>
            <w:r w:rsidR="00141B66" w:rsidRPr="00EE49E4">
              <w:rPr>
                <w:rFonts w:ascii="Times New Roman" w:hAnsi="Times New Roman" w:cs="Times New Roman"/>
                <w:sz w:val="22"/>
              </w:rPr>
              <w:t>C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="00141B66" w:rsidRPr="00EE49E4">
              <w:rPr>
                <w:rFonts w:ascii="Times New Roman" w:hAnsi="Times New Roman" w:cs="Times New Roman"/>
                <w:sz w:val="22"/>
              </w:rPr>
              <w:t>T-L</w:t>
            </w:r>
            <w:r w:rsidR="002F3D60" w:rsidRPr="00EE49E4">
              <w:rPr>
                <w:rFonts w:ascii="Times New Roman" w:hAnsi="Times New Roman" w:cs="Times New Roman"/>
                <w:sz w:val="22"/>
              </w:rPr>
              <w:t xml:space="preserve"> spine decreased by </w:t>
            </w:r>
            <w:r w:rsidR="00227C4C" w:rsidRPr="00EE49E4">
              <w:rPr>
                <w:rFonts w:ascii="Times New Roman" w:eastAsia="맑은 고딕" w:hAnsi="Times New Roman" w:cs="Times New Roman"/>
                <w:sz w:val="22"/>
              </w:rPr>
              <w:t>≥1/5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 xml:space="preserve"> of normal </w:t>
            </w:r>
          </w:p>
        </w:tc>
      </w:tr>
      <w:tr w:rsidR="002F3D60" w:rsidRPr="00EE49E4" w14:paraId="49B34CDE" w14:textId="77777777" w:rsidTr="00803BEE">
        <w:trPr>
          <w:trHeight w:val="526"/>
        </w:trPr>
        <w:tc>
          <w:tcPr>
            <w:tcW w:w="752" w:type="dxa"/>
            <w:vMerge/>
            <w:vAlign w:val="center"/>
          </w:tcPr>
          <w:p w14:paraId="53806FC3" w14:textId="77777777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014C62B0" w14:textId="7E98AB59" w:rsidR="002F3D60" w:rsidRPr="00EE49E4" w:rsidRDefault="002F3D6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327" w:type="dxa"/>
            <w:vAlign w:val="center"/>
          </w:tcPr>
          <w:p w14:paraId="6A729B0E" w14:textId="46984FEC" w:rsidR="002F3D60" w:rsidRPr="00EE49E4" w:rsidRDefault="00016337" w:rsidP="00227C4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Complete stiffness of the </w:t>
            </w:r>
            <w:r w:rsidR="00141B66" w:rsidRPr="00EE49E4">
              <w:rPr>
                <w:rFonts w:ascii="Times New Roman" w:hAnsi="Times New Roman" w:cs="Times New Roman"/>
                <w:sz w:val="22"/>
              </w:rPr>
              <w:t>C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or </w:t>
            </w:r>
            <w:r w:rsidR="00141B66" w:rsidRPr="00EE49E4">
              <w:rPr>
                <w:rFonts w:ascii="Times New Roman" w:hAnsi="Times New Roman" w:cs="Times New Roman"/>
                <w:sz w:val="22"/>
              </w:rPr>
              <w:t>L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spine due to </w:t>
            </w:r>
            <w:r w:rsidR="00227C4C" w:rsidRPr="00EE49E4">
              <w:rPr>
                <w:rFonts w:ascii="Times New Roman" w:hAnsi="Times New Roman" w:cs="Times New Roman"/>
                <w:sz w:val="22"/>
              </w:rPr>
              <w:t>AS</w:t>
            </w:r>
          </w:p>
        </w:tc>
      </w:tr>
    </w:tbl>
    <w:p w14:paraId="2D07886D" w14:textId="44075764" w:rsidR="00227C4C" w:rsidRPr="00F9294F" w:rsidRDefault="0088472A" w:rsidP="0088472A">
      <w:pPr>
        <w:rPr>
          <w:rFonts w:ascii="Times New Roman" w:hAnsi="Times New Roman" w:cs="Times New Roman"/>
          <w:sz w:val="22"/>
        </w:rPr>
      </w:pPr>
      <w:r w:rsidRPr="00F9294F">
        <w:rPr>
          <w:rFonts w:ascii="Times New Roman" w:hAnsi="Times New Roman" w:cs="Times New Roman"/>
          <w:sz w:val="22"/>
        </w:rPr>
        <w:t>ROM, range of motion</w:t>
      </w:r>
      <w:r w:rsidR="00227C4C" w:rsidRPr="00F9294F">
        <w:rPr>
          <w:rFonts w:ascii="Times New Roman" w:hAnsi="Times New Roman" w:cs="Times New Roman"/>
          <w:sz w:val="22"/>
        </w:rPr>
        <w:t xml:space="preserve">; C, cervical; T-L, thoracolumbar; T, </w:t>
      </w:r>
      <w:r w:rsidR="002B09D6" w:rsidRPr="00F9294F">
        <w:rPr>
          <w:rFonts w:ascii="Times New Roman" w:hAnsi="Times New Roman" w:cs="Times New Roman"/>
          <w:sz w:val="22"/>
        </w:rPr>
        <w:t>thorac</w:t>
      </w:r>
      <w:r w:rsidR="002B09D6">
        <w:rPr>
          <w:rFonts w:ascii="Times New Roman" w:hAnsi="Times New Roman" w:cs="Times New Roman"/>
          <w:sz w:val="22"/>
        </w:rPr>
        <w:t>ic</w:t>
      </w:r>
      <w:r w:rsidR="00227C4C" w:rsidRPr="00F9294F">
        <w:rPr>
          <w:rFonts w:ascii="Times New Roman" w:hAnsi="Times New Roman" w:cs="Times New Roman"/>
          <w:sz w:val="22"/>
        </w:rPr>
        <w:t>; L</w:t>
      </w:r>
      <w:r w:rsidR="00141B66" w:rsidRPr="00F9294F">
        <w:rPr>
          <w:rFonts w:ascii="Times New Roman" w:hAnsi="Times New Roman" w:cs="Times New Roman"/>
          <w:sz w:val="22"/>
        </w:rPr>
        <w:t xml:space="preserve">, lumbar; </w:t>
      </w:r>
      <w:r w:rsidR="00227C4C" w:rsidRPr="00F9294F">
        <w:rPr>
          <w:rFonts w:ascii="Times New Roman" w:hAnsi="Times New Roman" w:cs="Times New Roman"/>
          <w:sz w:val="22"/>
        </w:rPr>
        <w:t xml:space="preserve">AS, </w:t>
      </w:r>
      <w:r w:rsidR="002B09D6">
        <w:rPr>
          <w:rFonts w:ascii="Times New Roman" w:hAnsi="Times New Roman" w:cs="Times New Roman"/>
          <w:sz w:val="22"/>
        </w:rPr>
        <w:t>a</w:t>
      </w:r>
      <w:r w:rsidR="002B09D6" w:rsidRPr="00F9294F">
        <w:rPr>
          <w:rFonts w:ascii="Times New Roman" w:hAnsi="Times New Roman" w:cs="Times New Roman"/>
          <w:sz w:val="22"/>
        </w:rPr>
        <w:t xml:space="preserve">nkylosing </w:t>
      </w:r>
      <w:r w:rsidR="00227C4C" w:rsidRPr="00F9294F">
        <w:rPr>
          <w:rFonts w:ascii="Times New Roman" w:hAnsi="Times New Roman" w:cs="Times New Roman"/>
          <w:sz w:val="22"/>
        </w:rPr>
        <w:t>spondylitis</w:t>
      </w:r>
    </w:p>
    <w:sectPr w:rsidR="00227C4C" w:rsidRPr="00F9294F" w:rsidSect="0036428E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EBF2" w14:textId="77777777" w:rsidR="00CF6629" w:rsidRDefault="00CF6629" w:rsidP="003966BE">
      <w:pPr>
        <w:spacing w:after="0" w:line="240" w:lineRule="auto"/>
      </w:pPr>
      <w:r>
        <w:separator/>
      </w:r>
    </w:p>
  </w:endnote>
  <w:endnote w:type="continuationSeparator" w:id="0">
    <w:p w14:paraId="33DF4A60" w14:textId="77777777" w:rsidR="00CF6629" w:rsidRDefault="00CF6629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9A3A" w14:textId="77777777" w:rsidR="00CF6629" w:rsidRDefault="00CF6629" w:rsidP="003966BE">
      <w:pPr>
        <w:spacing w:after="0" w:line="240" w:lineRule="auto"/>
      </w:pPr>
      <w:r>
        <w:separator/>
      </w:r>
    </w:p>
  </w:footnote>
  <w:footnote w:type="continuationSeparator" w:id="0">
    <w:p w14:paraId="1B6EC24D" w14:textId="77777777" w:rsidR="00CF6629" w:rsidRDefault="00CF6629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CF6629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2023-08-10T06:12:00Z</dcterms:created>
  <dcterms:modified xsi:type="dcterms:W3CDTF">2023-08-10T06:12:00Z</dcterms:modified>
</cp:coreProperties>
</file>