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F52F" w14:textId="77777777" w:rsidR="007639DA" w:rsidRPr="007639DA" w:rsidRDefault="007639DA" w:rsidP="007639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9DA">
        <w:rPr>
          <w:rFonts w:ascii="Times New Roman" w:hAnsi="Times New Roman" w:cs="Times New Roman"/>
          <w:b/>
          <w:bCs/>
          <w:sz w:val="28"/>
          <w:szCs w:val="28"/>
        </w:rPr>
        <w:t>Supplemental Material</w:t>
      </w:r>
    </w:p>
    <w:p w14:paraId="4B8812FB" w14:textId="77777777" w:rsidR="000802D8" w:rsidRPr="008667D9" w:rsidRDefault="000802D8" w:rsidP="000802D8">
      <w:pPr>
        <w:rPr>
          <w:rFonts w:ascii="Times New Roman" w:hAnsi="Times New Roman" w:cs="Times New Roman"/>
          <w:szCs w:val="21"/>
        </w:rPr>
      </w:pPr>
    </w:p>
    <w:p w14:paraId="3E4CF99B" w14:textId="2EFC9F91" w:rsidR="000802D8" w:rsidRPr="00F85105" w:rsidRDefault="001363A8" w:rsidP="000802D8">
      <w:pPr>
        <w:jc w:val="center"/>
        <w:rPr>
          <w:rFonts w:ascii="Times New Roman" w:hAnsi="Times New Roman" w:cs="Times New Roman"/>
          <w:sz w:val="18"/>
          <w:szCs w:val="18"/>
        </w:rPr>
      </w:pPr>
      <w:r w:rsidRPr="001363A8">
        <w:rPr>
          <w:rFonts w:ascii="Times New Roman" w:hAnsi="Times New Roman" w:cs="Times New Roman"/>
          <w:sz w:val="18"/>
          <w:szCs w:val="18"/>
        </w:rPr>
        <w:t>Supplementary Materia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="000802D8" w:rsidRPr="00F85105">
        <w:rPr>
          <w:rFonts w:ascii="Times New Roman" w:hAnsi="Times New Roman" w:cs="Times New Roman"/>
          <w:sz w:val="18"/>
          <w:szCs w:val="18"/>
        </w:rPr>
        <w:t>. Prevalence of different types of hypertensions in the elderly</w:t>
      </w: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1843"/>
        <w:gridCol w:w="1842"/>
        <w:gridCol w:w="1701"/>
        <w:gridCol w:w="2127"/>
        <w:gridCol w:w="2131"/>
      </w:tblGrid>
      <w:tr w:rsidR="000802D8" w:rsidRPr="00F85105" w14:paraId="0944B28B" w14:textId="77777777" w:rsidTr="00AB2312">
        <w:trPr>
          <w:trHeight w:val="250"/>
          <w:jc w:val="center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081A8" w14:textId="77777777" w:rsidR="000802D8" w:rsidRPr="00F85105" w:rsidRDefault="000802D8" w:rsidP="00AB231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64AD568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Male (95% CI)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FE9ECA6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Female (95% CI)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84511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Total crude (95% CI)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E6FD2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Standardized (95% CI)</w:t>
            </w:r>
          </w:p>
        </w:tc>
      </w:tr>
      <w:tr w:rsidR="000802D8" w:rsidRPr="00F85105" w14:paraId="7F59541D" w14:textId="77777777" w:rsidTr="00AB2312">
        <w:trPr>
          <w:trHeight w:val="250"/>
          <w:jc w:val="center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23D83" w14:textId="77777777" w:rsidR="000802D8" w:rsidRPr="00F85105" w:rsidRDefault="000802D8" w:rsidP="00AB23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E7E9B37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63.1(63.0-63.2)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A15518B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66.1(66.0-66.2) </w:t>
            </w: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5FCB1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64.7(64.6-64.8)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BD8D0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64.7(64.6-64.8)</w:t>
            </w:r>
          </w:p>
        </w:tc>
      </w:tr>
      <w:tr w:rsidR="000802D8" w:rsidRPr="00F85105" w14:paraId="28EE3992" w14:textId="77777777" w:rsidTr="00AB2312">
        <w:trPr>
          <w:trHeight w:val="250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 w14:paraId="20FCD15A" w14:textId="77777777" w:rsidR="000802D8" w:rsidRPr="00F85105" w:rsidRDefault="000802D8" w:rsidP="00AB23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Pre-hypertension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F82411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30.7(30.6-30.8) </w:t>
            </w: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C66C2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28.4(28.3-28.5)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C4EFE5C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29.5(29.4-29.5)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0D81001E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29.5(29.4-29.6)</w:t>
            </w:r>
          </w:p>
        </w:tc>
      </w:tr>
      <w:tr w:rsidR="000802D8" w:rsidRPr="00F85105" w14:paraId="07AEE253" w14:textId="77777777" w:rsidTr="00AB2312">
        <w:trPr>
          <w:trHeight w:val="25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235221" w14:textId="77777777" w:rsidR="000802D8" w:rsidRPr="00F85105" w:rsidRDefault="000802D8" w:rsidP="00AB23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Isolated high SBP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412AFC1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26.2(26.1-26.3)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ED4AF0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32.8(32.7-33) </w:t>
            </w: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960D27F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29.8(29.7-29.8)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72782EF8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29.6(29.5-29.8)</w:t>
            </w:r>
          </w:p>
        </w:tc>
      </w:tr>
      <w:tr w:rsidR="000802D8" w:rsidRPr="00F85105" w14:paraId="13E3E38B" w14:textId="77777777" w:rsidTr="00AB2312">
        <w:trPr>
          <w:trHeight w:val="25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2D31F0" w14:textId="77777777" w:rsidR="000802D8" w:rsidRPr="00F85105" w:rsidRDefault="000802D8" w:rsidP="00AB23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1 hypertension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E1AF55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33.8(33.7-33.9)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104657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34.3(34.2-34.4) </w:t>
            </w: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B675830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34.0(34-34.1)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6AF0872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34.1(34.0-34.2)</w:t>
            </w:r>
          </w:p>
        </w:tc>
      </w:tr>
      <w:tr w:rsidR="000802D8" w:rsidRPr="00F85105" w14:paraId="3607F6ED" w14:textId="77777777" w:rsidTr="00AB2312">
        <w:trPr>
          <w:trHeight w:val="250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9D1514" w14:textId="77777777" w:rsidR="000802D8" w:rsidRPr="00F85105" w:rsidRDefault="000802D8" w:rsidP="00AB23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2 hypertension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D3E61FB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13.8(13.7-13.9)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41991F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15.8(15.7-15.9) </w:t>
            </w: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89C2A47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14.9(14.8-14.9)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4A0ED4D6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14.8(14.7-14.9)</w:t>
            </w:r>
          </w:p>
        </w:tc>
      </w:tr>
      <w:tr w:rsidR="000802D8" w:rsidRPr="00F85105" w14:paraId="1429E0B8" w14:textId="77777777" w:rsidTr="00AB2312">
        <w:trPr>
          <w:trHeight w:val="250"/>
          <w:jc w:val="center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8AC20" w14:textId="77777777" w:rsidR="000802D8" w:rsidRPr="00F85105" w:rsidRDefault="000802D8" w:rsidP="00AB231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Stage 3 hypertension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103325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3.9(3.9-4.0)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E870561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5.1(5.0-5.2) </w:t>
            </w: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64CA8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4.6(4.5-4.6)</w:t>
            </w: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78A85" w14:textId="77777777" w:rsidR="000802D8" w:rsidRPr="00F85105" w:rsidRDefault="000802D8" w:rsidP="00AB231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F85105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4.6(4.5-4.6)</w:t>
            </w:r>
          </w:p>
        </w:tc>
      </w:tr>
    </w:tbl>
    <w:p w14:paraId="51CCD00E" w14:textId="05204863" w:rsidR="000802D8" w:rsidRPr="00274B63" w:rsidRDefault="000802D8" w:rsidP="000802D8">
      <w:pPr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F85105">
        <w:rPr>
          <w:rFonts w:ascii="Times New Roman" w:eastAsia="宋体" w:hAnsi="Times New Roman" w:cs="Times New Roman"/>
          <w:kern w:val="0"/>
          <w:sz w:val="18"/>
          <w:szCs w:val="18"/>
        </w:rPr>
        <w:t xml:space="preserve">SBP: systolic blood pressure; </w:t>
      </w:r>
      <w:r w:rsidRPr="00F8510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95% CI: 95% confidence interval; </w:t>
      </w:r>
      <w:r w:rsidR="00FE79F1" w:rsidRPr="00F85105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>***</w:t>
      </w:r>
      <w:r w:rsidR="00FE79F1">
        <w:rPr>
          <w:rFonts w:ascii="Times New Roman" w:eastAsia="等线" w:hAnsi="Times New Roman" w:cs="Times New Roman"/>
          <w:color w:val="000000"/>
          <w:kern w:val="0"/>
          <w:sz w:val="18"/>
          <w:szCs w:val="18"/>
          <w:vertAlign w:val="superscript"/>
        </w:rPr>
        <w:t xml:space="preserve"> </w:t>
      </w:r>
      <w:r w:rsidRPr="00F85105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P value: &lt;0.001</w:t>
      </w:r>
    </w:p>
    <w:p w14:paraId="33BBD812" w14:textId="576DB916" w:rsidR="006667F8" w:rsidRPr="001363A8" w:rsidRDefault="006667F8" w:rsidP="007F3F38"/>
    <w:p w14:paraId="3A1826D9" w14:textId="77777777" w:rsidR="00FA62EC" w:rsidRDefault="00FA62EC" w:rsidP="00FA62EC">
      <w:pPr>
        <w:jc w:val="center"/>
      </w:pPr>
      <w:r>
        <w:rPr>
          <w:noProof/>
        </w:rPr>
        <w:drawing>
          <wp:inline distT="0" distB="0" distL="0" distR="0" wp14:anchorId="0303C3DD" wp14:editId="427DBA25">
            <wp:extent cx="5274310" cy="21558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361D" w14:textId="77777777" w:rsidR="00FA62EC" w:rsidRPr="004142C6" w:rsidRDefault="00FA62EC" w:rsidP="00FA62EC">
      <w:pPr>
        <w:jc w:val="center"/>
      </w:pPr>
      <w:r>
        <w:rPr>
          <w:rFonts w:ascii="Times New Roman" w:hAnsi="Times New Roman" w:cs="Times New Roman"/>
          <w:sz w:val="20"/>
          <w:szCs w:val="20"/>
        </w:rPr>
        <w:t>Figure S1</w:t>
      </w:r>
    </w:p>
    <w:p w14:paraId="5F4F441C" w14:textId="24694B47" w:rsidR="006667F8" w:rsidRPr="00274B63" w:rsidRDefault="006667F8" w:rsidP="006667F8">
      <w:pPr>
        <w:jc w:val="left"/>
        <w:rPr>
          <w:rFonts w:ascii="Times New Roman" w:hAnsi="Times New Roman" w:cs="Times New Roman"/>
          <w:szCs w:val="21"/>
        </w:rPr>
      </w:pPr>
    </w:p>
    <w:p w14:paraId="7EF4BCA3" w14:textId="7A9389B7" w:rsidR="006667F8" w:rsidRDefault="001363A8" w:rsidP="006667F8">
      <w:pPr>
        <w:jc w:val="center"/>
        <w:rPr>
          <w:rFonts w:ascii="Times New Roman" w:hAnsi="Times New Roman" w:cs="Times New Roman"/>
          <w:sz w:val="18"/>
          <w:szCs w:val="18"/>
        </w:rPr>
      </w:pPr>
      <w:r w:rsidRPr="001363A8">
        <w:rPr>
          <w:rFonts w:ascii="Times New Roman" w:hAnsi="Times New Roman" w:cs="Times New Roman"/>
          <w:sz w:val="18"/>
          <w:szCs w:val="18"/>
        </w:rPr>
        <w:t>Supplementary Materia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="006667F8" w:rsidRPr="00F85105">
        <w:rPr>
          <w:rFonts w:ascii="Times New Roman" w:hAnsi="Times New Roman" w:cs="Times New Roman"/>
          <w:sz w:val="18"/>
          <w:szCs w:val="18"/>
        </w:rPr>
        <w:t xml:space="preserve">. Prevalence for hypertension stratified by </w:t>
      </w:r>
      <w:r w:rsidR="00FA62EC" w:rsidRPr="00FA62EC">
        <w:rPr>
          <w:rFonts w:ascii="Times New Roman" w:hAnsi="Times New Roman" w:cs="Times New Roman"/>
          <w:sz w:val="18"/>
          <w:szCs w:val="18"/>
        </w:rPr>
        <w:t>geographical areas</w:t>
      </w:r>
      <w:r w:rsidR="00FA62EC">
        <w:rPr>
          <w:rFonts w:ascii="Times New Roman" w:hAnsi="Times New Roman" w:cs="Times New Roman"/>
          <w:sz w:val="18"/>
          <w:szCs w:val="18"/>
        </w:rPr>
        <w:t>.</w:t>
      </w:r>
    </w:p>
    <w:p w14:paraId="4B97AF69" w14:textId="77777777" w:rsidR="006667F8" w:rsidRDefault="006667F8" w:rsidP="007F3F38"/>
    <w:p w14:paraId="0C32470A" w14:textId="77777777" w:rsidR="001363A8" w:rsidRPr="00E3025E" w:rsidRDefault="001363A8" w:rsidP="001363A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FDC139C" w14:textId="40E5B344" w:rsidR="001363A8" w:rsidRPr="00E3025E" w:rsidRDefault="001363A8" w:rsidP="001363A8">
      <w:pPr>
        <w:jc w:val="center"/>
        <w:rPr>
          <w:rFonts w:ascii="Times New Roman" w:hAnsi="Times New Roman" w:cs="Times New Roman"/>
          <w:sz w:val="18"/>
          <w:szCs w:val="18"/>
        </w:rPr>
      </w:pPr>
      <w:r w:rsidRPr="001363A8">
        <w:rPr>
          <w:rFonts w:ascii="Times New Roman" w:hAnsi="Times New Roman" w:cs="Times New Roman"/>
          <w:sz w:val="18"/>
          <w:szCs w:val="18"/>
        </w:rPr>
        <w:t>Supplementary Materia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E3025E">
        <w:rPr>
          <w:rFonts w:ascii="Times New Roman" w:hAnsi="Times New Roman" w:cs="Times New Roman"/>
          <w:sz w:val="18"/>
          <w:szCs w:val="18"/>
        </w:rPr>
        <w:t>. Correlation analysis of anthropometric indices</w:t>
      </w:r>
    </w:p>
    <w:tbl>
      <w:tblPr>
        <w:tblW w:w="8572" w:type="dxa"/>
        <w:tblLook w:val="04A0" w:firstRow="1" w:lastRow="0" w:firstColumn="1" w:lastColumn="0" w:noHBand="0" w:noVBand="1"/>
      </w:tblPr>
      <w:tblGrid>
        <w:gridCol w:w="1040"/>
        <w:gridCol w:w="1076"/>
        <w:gridCol w:w="1076"/>
        <w:gridCol w:w="1076"/>
        <w:gridCol w:w="1076"/>
        <w:gridCol w:w="1076"/>
        <w:gridCol w:w="1076"/>
        <w:gridCol w:w="1076"/>
      </w:tblGrid>
      <w:tr w:rsidR="001363A8" w:rsidRPr="006667F8" w14:paraId="7617F1B6" w14:textId="77777777" w:rsidTr="0060737E">
        <w:trPr>
          <w:trHeight w:val="280"/>
        </w:trPr>
        <w:tc>
          <w:tcPr>
            <w:tcW w:w="10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44BA" w14:textId="77777777" w:rsidR="001363A8" w:rsidRPr="00694D4F" w:rsidRDefault="001363A8" w:rsidP="006073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E738D" w14:textId="77777777" w:rsidR="001363A8" w:rsidRPr="00694D4F" w:rsidRDefault="001363A8" w:rsidP="006073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BMI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3DC37" w14:textId="77777777" w:rsidR="001363A8" w:rsidRPr="00694D4F" w:rsidRDefault="001363A8" w:rsidP="006073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ABSI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E459" w14:textId="77777777" w:rsidR="001363A8" w:rsidRPr="00694D4F" w:rsidRDefault="001363A8" w:rsidP="006073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BRI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1747" w14:textId="77777777" w:rsidR="001363A8" w:rsidRPr="00694D4F" w:rsidRDefault="001363A8" w:rsidP="006073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COI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5DCAE" w14:textId="77777777" w:rsidR="001363A8" w:rsidRPr="00694D4F" w:rsidRDefault="001363A8" w:rsidP="006073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WtHR</w:t>
            </w:r>
            <w:proofErr w:type="spellEnd"/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FC98A" w14:textId="77777777" w:rsidR="001363A8" w:rsidRPr="00694D4F" w:rsidRDefault="001363A8" w:rsidP="006073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</w:t>
            </w: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eight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9429" w14:textId="77777777" w:rsidR="001363A8" w:rsidRPr="00694D4F" w:rsidRDefault="001363A8" w:rsidP="0060737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</w:tr>
      <w:tr w:rsidR="001363A8" w:rsidRPr="006667F8" w14:paraId="102C2872" w14:textId="77777777" w:rsidTr="0060737E">
        <w:trPr>
          <w:trHeight w:val="280"/>
        </w:trPr>
        <w:tc>
          <w:tcPr>
            <w:tcW w:w="10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C709" w14:textId="77777777" w:rsidR="001363A8" w:rsidRPr="00694D4F" w:rsidRDefault="001363A8" w:rsidP="0060737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BMI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57BF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0C0E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-0.264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74D7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2A68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AA81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DEB8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1A19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0.712</w:t>
            </w:r>
          </w:p>
        </w:tc>
      </w:tr>
      <w:tr w:rsidR="001363A8" w:rsidRPr="006667F8" w14:paraId="37E842E4" w14:textId="77777777" w:rsidTr="0060737E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5E88" w14:textId="77777777" w:rsidR="001363A8" w:rsidRPr="00694D4F" w:rsidRDefault="001363A8" w:rsidP="0060737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ABSI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34F7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ABFE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F4F5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31FE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D90D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CAA0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1C30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0.440</w:t>
            </w:r>
          </w:p>
        </w:tc>
      </w:tr>
      <w:tr w:rsidR="001363A8" w:rsidRPr="006667F8" w14:paraId="69BB63D4" w14:textId="77777777" w:rsidTr="0060737E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FC91" w14:textId="77777777" w:rsidR="001363A8" w:rsidRPr="00694D4F" w:rsidRDefault="001363A8" w:rsidP="0060737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BRI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3B6B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2B33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0743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76F9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FC02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B27F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567B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0.889</w:t>
            </w:r>
          </w:p>
        </w:tc>
      </w:tr>
      <w:tr w:rsidR="001363A8" w:rsidRPr="006667F8" w14:paraId="2AD977A5" w14:textId="77777777" w:rsidTr="0060737E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B03A" w14:textId="77777777" w:rsidR="001363A8" w:rsidRPr="00694D4F" w:rsidRDefault="001363A8" w:rsidP="0060737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96B5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7E57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8841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E560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83D1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126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921F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0.701</w:t>
            </w:r>
          </w:p>
        </w:tc>
      </w:tr>
      <w:tr w:rsidR="001363A8" w:rsidRPr="006667F8" w14:paraId="1530E1E3" w14:textId="77777777" w:rsidTr="0060737E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BA3F" w14:textId="77777777" w:rsidR="001363A8" w:rsidRPr="00694D4F" w:rsidRDefault="001363A8" w:rsidP="0060737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WtHR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03C4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39DD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ADF4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2BE1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2019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0BE4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F523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0.898</w:t>
            </w:r>
          </w:p>
        </w:tc>
      </w:tr>
      <w:tr w:rsidR="001363A8" w:rsidRPr="006667F8" w14:paraId="6FD1F010" w14:textId="77777777" w:rsidTr="0060737E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6E5A" w14:textId="77777777" w:rsidR="001363A8" w:rsidRPr="00694D4F" w:rsidRDefault="001363A8" w:rsidP="0060737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weight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1E9B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E4B8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3A77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CCFB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0ACA6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32A0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132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0.705</w:t>
            </w:r>
          </w:p>
        </w:tc>
      </w:tr>
      <w:tr w:rsidR="001363A8" w:rsidRPr="006667F8" w14:paraId="5A79C72E" w14:textId="77777777" w:rsidTr="0060737E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78CB" w14:textId="77777777" w:rsidR="001363A8" w:rsidRPr="00694D4F" w:rsidRDefault="001363A8" w:rsidP="0060737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WC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F292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70F4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1709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784E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91F7A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6EAD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7B725" w14:textId="77777777" w:rsidR="001363A8" w:rsidRPr="00694D4F" w:rsidRDefault="001363A8" w:rsidP="0060737E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694D4F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</w:tbl>
    <w:p w14:paraId="0CDB0728" w14:textId="77777777" w:rsidR="001363A8" w:rsidRDefault="001363A8" w:rsidP="001363A8">
      <w:r w:rsidRPr="00274B63">
        <w:rPr>
          <w:rFonts w:ascii="Times New Roman" w:hAnsi="Times New Roman" w:cs="Times New Roman"/>
          <w:sz w:val="18"/>
          <w:szCs w:val="18"/>
        </w:rPr>
        <w:t xml:space="preserve">WC: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274B63">
        <w:rPr>
          <w:rFonts w:ascii="Times New Roman" w:hAnsi="Times New Roman" w:cs="Times New Roman"/>
          <w:sz w:val="18"/>
          <w:szCs w:val="18"/>
        </w:rPr>
        <w:t xml:space="preserve">aist 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274B63">
        <w:rPr>
          <w:rFonts w:ascii="Times New Roman" w:hAnsi="Times New Roman" w:cs="Times New Roman"/>
          <w:sz w:val="18"/>
          <w:szCs w:val="18"/>
        </w:rPr>
        <w:t xml:space="preserve">ircumference; BMI: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274B63">
        <w:rPr>
          <w:rFonts w:ascii="Times New Roman" w:hAnsi="Times New Roman" w:cs="Times New Roman"/>
          <w:sz w:val="18"/>
          <w:szCs w:val="18"/>
        </w:rPr>
        <w:t xml:space="preserve">ody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274B63">
        <w:rPr>
          <w:rFonts w:ascii="Times New Roman" w:hAnsi="Times New Roman" w:cs="Times New Roman"/>
          <w:sz w:val="18"/>
          <w:szCs w:val="18"/>
        </w:rPr>
        <w:t xml:space="preserve">ass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274B63">
        <w:rPr>
          <w:rFonts w:ascii="Times New Roman" w:hAnsi="Times New Roman" w:cs="Times New Roman"/>
          <w:sz w:val="18"/>
          <w:szCs w:val="18"/>
        </w:rPr>
        <w:t xml:space="preserve">ndex; BRI: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274B63">
        <w:rPr>
          <w:rFonts w:ascii="Times New Roman" w:hAnsi="Times New Roman" w:cs="Times New Roman"/>
          <w:sz w:val="18"/>
          <w:szCs w:val="18"/>
        </w:rPr>
        <w:t xml:space="preserve">ody 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274B63">
        <w:rPr>
          <w:rFonts w:ascii="Times New Roman" w:hAnsi="Times New Roman" w:cs="Times New Roman"/>
          <w:sz w:val="18"/>
          <w:szCs w:val="18"/>
        </w:rPr>
        <w:t xml:space="preserve">oundness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274B63">
        <w:rPr>
          <w:rFonts w:ascii="Times New Roman" w:hAnsi="Times New Roman" w:cs="Times New Roman"/>
          <w:sz w:val="18"/>
          <w:szCs w:val="18"/>
        </w:rPr>
        <w:t xml:space="preserve">ndex; </w:t>
      </w:r>
      <w:proofErr w:type="spellStart"/>
      <w:r w:rsidRPr="00274B63">
        <w:rPr>
          <w:rFonts w:ascii="Times New Roman" w:hAnsi="Times New Roman" w:cs="Times New Roman"/>
          <w:sz w:val="18"/>
          <w:szCs w:val="18"/>
        </w:rPr>
        <w:t>WtHR</w:t>
      </w:r>
      <w:proofErr w:type="spellEnd"/>
      <w:r w:rsidRPr="00274B63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274B63">
        <w:rPr>
          <w:rFonts w:ascii="Times New Roman" w:hAnsi="Times New Roman" w:cs="Times New Roman"/>
          <w:sz w:val="18"/>
          <w:szCs w:val="18"/>
        </w:rPr>
        <w:t xml:space="preserve">aist-to-height </w:t>
      </w:r>
      <w:r>
        <w:rPr>
          <w:rFonts w:ascii="Times New Roman" w:hAnsi="Times New Roman" w:cs="Times New Roman"/>
          <w:sz w:val="18"/>
          <w:szCs w:val="18"/>
        </w:rPr>
        <w:t>r</w:t>
      </w:r>
      <w:r w:rsidRPr="00274B63">
        <w:rPr>
          <w:rFonts w:ascii="Times New Roman" w:hAnsi="Times New Roman" w:cs="Times New Roman"/>
          <w:sz w:val="18"/>
          <w:szCs w:val="18"/>
        </w:rPr>
        <w:t xml:space="preserve">atio; COI: 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274B63">
        <w:rPr>
          <w:rFonts w:ascii="Times New Roman" w:hAnsi="Times New Roman" w:cs="Times New Roman"/>
          <w:sz w:val="18"/>
          <w:szCs w:val="18"/>
        </w:rPr>
        <w:t xml:space="preserve">onicity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274B63">
        <w:rPr>
          <w:rFonts w:ascii="Times New Roman" w:hAnsi="Times New Roman" w:cs="Times New Roman"/>
          <w:sz w:val="18"/>
          <w:szCs w:val="18"/>
        </w:rPr>
        <w:t xml:space="preserve">ndex; ABSI: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274B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 w:rsidRPr="00274B63">
        <w:rPr>
          <w:rFonts w:ascii="Times New Roman" w:hAnsi="Times New Roman" w:cs="Times New Roman"/>
          <w:sz w:val="18"/>
          <w:szCs w:val="18"/>
        </w:rPr>
        <w:t xml:space="preserve">ody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274B63">
        <w:rPr>
          <w:rFonts w:ascii="Times New Roman" w:hAnsi="Times New Roman" w:cs="Times New Roman"/>
          <w:sz w:val="18"/>
          <w:szCs w:val="18"/>
        </w:rPr>
        <w:t xml:space="preserve">hape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274B63">
        <w:rPr>
          <w:rFonts w:ascii="Times New Roman" w:hAnsi="Times New Roman" w:cs="Times New Roman"/>
          <w:sz w:val="18"/>
          <w:szCs w:val="18"/>
        </w:rPr>
        <w:t>ndex</w:t>
      </w:r>
      <w:r w:rsidRPr="00274B63">
        <w:rPr>
          <w:rFonts w:ascii="Times New Roman" w:eastAsia="宋体" w:hAnsi="Times New Roman" w:cs="Times New Roman"/>
          <w:kern w:val="0"/>
          <w:sz w:val="18"/>
          <w:szCs w:val="18"/>
        </w:rPr>
        <w:t>.</w:t>
      </w:r>
    </w:p>
    <w:p w14:paraId="42896BFE" w14:textId="77777777" w:rsidR="001363A8" w:rsidRPr="001363A8" w:rsidRDefault="001363A8" w:rsidP="007F3F38">
      <w:pPr>
        <w:rPr>
          <w:rFonts w:hint="eastAsia"/>
        </w:rPr>
      </w:pPr>
    </w:p>
    <w:sectPr w:rsidR="001363A8" w:rsidRPr="001363A8" w:rsidSect="008667D9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B661" w14:textId="77777777" w:rsidR="00F14C82" w:rsidRDefault="00F14C82" w:rsidP="00C563F6">
      <w:r>
        <w:separator/>
      </w:r>
    </w:p>
  </w:endnote>
  <w:endnote w:type="continuationSeparator" w:id="0">
    <w:p w14:paraId="0C095E2A" w14:textId="77777777" w:rsidR="00F14C82" w:rsidRDefault="00F14C82" w:rsidP="00C5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637D" w14:textId="77777777" w:rsidR="00F14C82" w:rsidRDefault="00F14C82" w:rsidP="00C563F6">
      <w:r>
        <w:separator/>
      </w:r>
    </w:p>
  </w:footnote>
  <w:footnote w:type="continuationSeparator" w:id="0">
    <w:p w14:paraId="06AD9AE9" w14:textId="77777777" w:rsidR="00F14C82" w:rsidRDefault="00F14C82" w:rsidP="00C5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72"/>
    <w:rsid w:val="000802D8"/>
    <w:rsid w:val="000C7DDD"/>
    <w:rsid w:val="000D5893"/>
    <w:rsid w:val="00101BEC"/>
    <w:rsid w:val="00116363"/>
    <w:rsid w:val="001363A8"/>
    <w:rsid w:val="00142432"/>
    <w:rsid w:val="00186E9B"/>
    <w:rsid w:val="001D58C6"/>
    <w:rsid w:val="00231412"/>
    <w:rsid w:val="002C141E"/>
    <w:rsid w:val="002F3D63"/>
    <w:rsid w:val="002F5BF2"/>
    <w:rsid w:val="00382572"/>
    <w:rsid w:val="00396FF6"/>
    <w:rsid w:val="003F32F3"/>
    <w:rsid w:val="00513433"/>
    <w:rsid w:val="005B1917"/>
    <w:rsid w:val="006667F8"/>
    <w:rsid w:val="00694D4F"/>
    <w:rsid w:val="006952FE"/>
    <w:rsid w:val="006F047F"/>
    <w:rsid w:val="00711F79"/>
    <w:rsid w:val="00722A49"/>
    <w:rsid w:val="007639DA"/>
    <w:rsid w:val="007F3F38"/>
    <w:rsid w:val="00801F08"/>
    <w:rsid w:val="008077F0"/>
    <w:rsid w:val="008131C5"/>
    <w:rsid w:val="00834339"/>
    <w:rsid w:val="008667D9"/>
    <w:rsid w:val="00921132"/>
    <w:rsid w:val="00953968"/>
    <w:rsid w:val="009B2305"/>
    <w:rsid w:val="009F2189"/>
    <w:rsid w:val="009F72A3"/>
    <w:rsid w:val="00A4753B"/>
    <w:rsid w:val="00A63B09"/>
    <w:rsid w:val="00A91DE7"/>
    <w:rsid w:val="00C563F6"/>
    <w:rsid w:val="00D338CE"/>
    <w:rsid w:val="00D47B00"/>
    <w:rsid w:val="00DC4448"/>
    <w:rsid w:val="00E02A8D"/>
    <w:rsid w:val="00E07890"/>
    <w:rsid w:val="00E3025E"/>
    <w:rsid w:val="00E547B5"/>
    <w:rsid w:val="00ED7F2B"/>
    <w:rsid w:val="00EF3B4D"/>
    <w:rsid w:val="00F14C82"/>
    <w:rsid w:val="00F45D1A"/>
    <w:rsid w:val="00F5303F"/>
    <w:rsid w:val="00F62E25"/>
    <w:rsid w:val="00FA62EC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A2D47"/>
  <w15:chartTrackingRefBased/>
  <w15:docId w15:val="{C68ECB5C-6A9F-42FB-8E44-AD0022A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82572"/>
  </w:style>
  <w:style w:type="paragraph" w:styleId="a5">
    <w:name w:val="header"/>
    <w:basedOn w:val="a"/>
    <w:link w:val="a6"/>
    <w:uiPriority w:val="99"/>
    <w:unhideWhenUsed/>
    <w:rsid w:val="00C5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63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6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63F6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92113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21132"/>
    <w:rPr>
      <w:rFonts w:ascii="等线" w:eastAsia="等线" w:hAnsi="等线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26A81-61BB-44B0-B867-0DD66FAD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元元</dc:creator>
  <cp:keywords/>
  <dc:description/>
  <cp:lastModifiedBy>Wang Yuanyuan</cp:lastModifiedBy>
  <cp:revision>7</cp:revision>
  <dcterms:created xsi:type="dcterms:W3CDTF">2023-02-07T08:28:00Z</dcterms:created>
  <dcterms:modified xsi:type="dcterms:W3CDTF">2023-07-04T08:07:00Z</dcterms:modified>
</cp:coreProperties>
</file>