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9A90" w14:textId="4BD19801" w:rsidR="00CE4823" w:rsidRPr="00626369" w:rsidRDefault="0058713C" w:rsidP="00432AE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71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Supplementary Material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CE4823"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Baseline characteristics of GWAS for CRP</w:t>
      </w:r>
    </w:p>
    <w:tbl>
      <w:tblPr>
        <w:tblStyle w:val="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748"/>
        <w:gridCol w:w="1892"/>
        <w:gridCol w:w="2892"/>
        <w:gridCol w:w="958"/>
      </w:tblGrid>
      <w:tr w:rsidR="00626369" w:rsidRPr="00626369" w14:paraId="222D3DE9" w14:textId="77777777" w:rsidTr="00E72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C908B63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6FA8168" w14:textId="77777777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KoGES_HEXA</w:t>
            </w:r>
          </w:p>
        </w:tc>
        <w:tc>
          <w:tcPr>
            <w:tcW w:w="10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3435982" w14:textId="77777777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KoGES_CAVAS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44685" w14:textId="424225BF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KoGES_Ansan and Ansung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CDAB31" w14:textId="3F0F3707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P-value</w:t>
            </w:r>
          </w:p>
        </w:tc>
      </w:tr>
      <w:tr w:rsidR="00626369" w:rsidRPr="00626369" w14:paraId="36B581A6" w14:textId="77777777" w:rsidTr="00E7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CACD595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B59C1C" w14:textId="6FAA2FE9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(N=47</w:t>
            </w:r>
            <w:r w:rsidR="005E40C2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,</w:t>
            </w: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258)</w:t>
            </w:r>
          </w:p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32CE58" w14:textId="0B14701C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(N=7</w:t>
            </w:r>
            <w:r w:rsidR="005E40C2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,</w:t>
            </w: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065)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B96AC" w14:textId="2A1D99D8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(N=5</w:t>
            </w:r>
            <w:r w:rsidR="005E40C2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,</w:t>
            </w: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415)</w:t>
            </w: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22B63A" w14:textId="74756EFE" w:rsidR="00E72AE1" w:rsidRPr="00626369" w:rsidRDefault="00E72AE1" w:rsidP="00A2498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1EADD645" w14:textId="77777777" w:rsidTr="00E72AE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3B8815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8665FA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53.8 ± 8.0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02FE70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58.6 ± 8.9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0E86B" w14:textId="7D0DDB4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51.6 ± 8.5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E7E7A1" w14:textId="3894D84F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6369" w:rsidRPr="00626369" w14:paraId="54C2384B" w14:textId="77777777" w:rsidTr="00E7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auto"/>
            <w:hideMark/>
          </w:tcPr>
          <w:p w14:paraId="0E01D32F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Sex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280D5D7D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3C83B2F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69CBA348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3934B72" w14:textId="2EB136A6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6369" w:rsidRPr="00626369" w14:paraId="78FFF14A" w14:textId="77777777" w:rsidTr="00E72AE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auto"/>
            <w:hideMark/>
          </w:tcPr>
          <w:p w14:paraId="39F673F5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Men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179FE60B" w14:textId="6EFCDE39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374 (34.6)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C48F435" w14:textId="0BC7CD1C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722 (38.5)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5C7A405" w14:textId="4CA3CBBC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 (48.1)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5CD88A5" w14:textId="7035A9FF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6635B7E4" w14:textId="77777777" w:rsidTr="00E7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auto"/>
            <w:hideMark/>
          </w:tcPr>
          <w:p w14:paraId="0DD88B70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Women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480349DC" w14:textId="75E6362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884 (65.4)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135611A" w14:textId="1BB8635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343 (61.5)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AAE1A3F" w14:textId="42CBC416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809 (51.9)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7DAF6AA" w14:textId="4466FE8D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5AA9BD29" w14:textId="77777777" w:rsidTr="00E72AE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auto"/>
            <w:hideMark/>
          </w:tcPr>
          <w:p w14:paraId="35DC8164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CRP (mg/dL)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6A1E8C9E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0.137 ± 0.339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105869B" w14:textId="77777777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0.168 ± 0.396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75C9432" w14:textId="2B3AB6F0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0.220 ± 0.426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C09AFCA" w14:textId="2C38993F" w:rsidR="00E72AE1" w:rsidRPr="00626369" w:rsidRDefault="00E72AE1" w:rsidP="00A24988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</w:tbl>
    <w:p w14:paraId="3CCAB37F" w14:textId="109521D1" w:rsidR="00CE4823" w:rsidRPr="00626369" w:rsidRDefault="00E72AE1" w:rsidP="00432AE5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CRP: C-reactive protein;</w:t>
      </w: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 xml:space="preserve"> </w:t>
      </w:r>
      <w:r w:rsidR="00CE4823"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GWAS: genome-wide association study; </w:t>
      </w:r>
      <w:r w:rsidR="00CE4823"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 xml:space="preserve">KoGES_HEXA: </w:t>
      </w:r>
      <w:r w:rsidR="00CE4823"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Korean Genome and Epidemiology Study_health examinee; </w:t>
      </w:r>
      <w:r w:rsidR="00CE4823"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>KoGES_CAVAS</w:t>
      </w:r>
      <w:r w:rsidR="00CE4823"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Korean Genome and Epidemiology Study_cardiovascular association study </w:t>
      </w:r>
    </w:p>
    <w:p w14:paraId="4754F4AA" w14:textId="77777777" w:rsidR="00CE4823" w:rsidRPr="00626369" w:rsidRDefault="00CE482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3AFC52" w14:textId="77777777" w:rsidR="00CE4823" w:rsidRDefault="00CE482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955A63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B948A1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2418F6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DE725B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D5D07F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AC5DE4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9AF826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2EC19E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C68EF6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72E90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7210D3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FC1F34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4602B4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E29420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595636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4D0D24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FDE869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C9BED0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AA1405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CED138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3D1D2B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94F3ED" w14:textId="77777777" w:rsidR="00CC14B3" w:rsidRDefault="00CC14B3" w:rsidP="00CE4823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CC14B3" w:rsidSect="00CC14B3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C00C9" w14:textId="77777777" w:rsidR="0067587E" w:rsidRDefault="0067587E" w:rsidP="00432AE5">
      <w:r>
        <w:separator/>
      </w:r>
    </w:p>
  </w:endnote>
  <w:endnote w:type="continuationSeparator" w:id="0">
    <w:p w14:paraId="60112F6A" w14:textId="77777777" w:rsidR="0067587E" w:rsidRDefault="0067587E" w:rsidP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4294" w14:textId="77777777" w:rsidR="0067587E" w:rsidRDefault="0067587E" w:rsidP="00432AE5">
      <w:r>
        <w:separator/>
      </w:r>
    </w:p>
  </w:footnote>
  <w:footnote w:type="continuationSeparator" w:id="0">
    <w:p w14:paraId="2F93A2EB" w14:textId="77777777" w:rsidR="0067587E" w:rsidRDefault="0067587E" w:rsidP="004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3"/>
    <w:rsid w:val="00016919"/>
    <w:rsid w:val="000316C9"/>
    <w:rsid w:val="0004577D"/>
    <w:rsid w:val="0008071D"/>
    <w:rsid w:val="000A6148"/>
    <w:rsid w:val="00101996"/>
    <w:rsid w:val="00111FD9"/>
    <w:rsid w:val="0012381D"/>
    <w:rsid w:val="00124C68"/>
    <w:rsid w:val="001576E3"/>
    <w:rsid w:val="00192BBB"/>
    <w:rsid w:val="001979DC"/>
    <w:rsid w:val="001B36A2"/>
    <w:rsid w:val="001F0335"/>
    <w:rsid w:val="001F2945"/>
    <w:rsid w:val="0020478C"/>
    <w:rsid w:val="002115F3"/>
    <w:rsid w:val="00254DE7"/>
    <w:rsid w:val="002C3815"/>
    <w:rsid w:val="0031206C"/>
    <w:rsid w:val="00376943"/>
    <w:rsid w:val="003B1A9B"/>
    <w:rsid w:val="003F11DE"/>
    <w:rsid w:val="003F1369"/>
    <w:rsid w:val="003F4046"/>
    <w:rsid w:val="004120DA"/>
    <w:rsid w:val="00414B00"/>
    <w:rsid w:val="00432AE5"/>
    <w:rsid w:val="00440431"/>
    <w:rsid w:val="004A4C44"/>
    <w:rsid w:val="004F2EE3"/>
    <w:rsid w:val="005631B6"/>
    <w:rsid w:val="0058515B"/>
    <w:rsid w:val="0058713C"/>
    <w:rsid w:val="005A0397"/>
    <w:rsid w:val="005A5320"/>
    <w:rsid w:val="005B4235"/>
    <w:rsid w:val="005D067A"/>
    <w:rsid w:val="005D076B"/>
    <w:rsid w:val="005E04D5"/>
    <w:rsid w:val="005E40C2"/>
    <w:rsid w:val="005F170B"/>
    <w:rsid w:val="00617989"/>
    <w:rsid w:val="00622890"/>
    <w:rsid w:val="00626369"/>
    <w:rsid w:val="006268C6"/>
    <w:rsid w:val="0067587E"/>
    <w:rsid w:val="00682C8F"/>
    <w:rsid w:val="00684DDB"/>
    <w:rsid w:val="006B0930"/>
    <w:rsid w:val="006C5DAA"/>
    <w:rsid w:val="006E47A9"/>
    <w:rsid w:val="00735C08"/>
    <w:rsid w:val="0073642C"/>
    <w:rsid w:val="00736AB6"/>
    <w:rsid w:val="00743106"/>
    <w:rsid w:val="00750EC9"/>
    <w:rsid w:val="0075474F"/>
    <w:rsid w:val="00760902"/>
    <w:rsid w:val="00763F83"/>
    <w:rsid w:val="0079443A"/>
    <w:rsid w:val="007F0931"/>
    <w:rsid w:val="008A5630"/>
    <w:rsid w:val="008B4795"/>
    <w:rsid w:val="008C5777"/>
    <w:rsid w:val="008D1C21"/>
    <w:rsid w:val="008D32FD"/>
    <w:rsid w:val="008E4FA7"/>
    <w:rsid w:val="009039A2"/>
    <w:rsid w:val="00911159"/>
    <w:rsid w:val="00916998"/>
    <w:rsid w:val="009270FF"/>
    <w:rsid w:val="009373DF"/>
    <w:rsid w:val="009466AB"/>
    <w:rsid w:val="009632F5"/>
    <w:rsid w:val="009B505C"/>
    <w:rsid w:val="009B7BEF"/>
    <w:rsid w:val="009F0E01"/>
    <w:rsid w:val="00A24988"/>
    <w:rsid w:val="00A3636A"/>
    <w:rsid w:val="00A45E2F"/>
    <w:rsid w:val="00A510A0"/>
    <w:rsid w:val="00A8429D"/>
    <w:rsid w:val="00AA5F1B"/>
    <w:rsid w:val="00AA6B22"/>
    <w:rsid w:val="00AB7029"/>
    <w:rsid w:val="00AC63AA"/>
    <w:rsid w:val="00AC6E6C"/>
    <w:rsid w:val="00B5311C"/>
    <w:rsid w:val="00B541DF"/>
    <w:rsid w:val="00B749C5"/>
    <w:rsid w:val="00BA6AEF"/>
    <w:rsid w:val="00BB0976"/>
    <w:rsid w:val="00BC1536"/>
    <w:rsid w:val="00BC1967"/>
    <w:rsid w:val="00BC56F3"/>
    <w:rsid w:val="00BD426E"/>
    <w:rsid w:val="00BD6396"/>
    <w:rsid w:val="00C34D8D"/>
    <w:rsid w:val="00C732DD"/>
    <w:rsid w:val="00CB6BE8"/>
    <w:rsid w:val="00CC14B3"/>
    <w:rsid w:val="00CE4823"/>
    <w:rsid w:val="00CF316B"/>
    <w:rsid w:val="00CF702C"/>
    <w:rsid w:val="00D012F1"/>
    <w:rsid w:val="00D07763"/>
    <w:rsid w:val="00D22C07"/>
    <w:rsid w:val="00D6465F"/>
    <w:rsid w:val="00D739C0"/>
    <w:rsid w:val="00D8539A"/>
    <w:rsid w:val="00DA2B19"/>
    <w:rsid w:val="00DA43C7"/>
    <w:rsid w:val="00DB783C"/>
    <w:rsid w:val="00E13007"/>
    <w:rsid w:val="00E72AE1"/>
    <w:rsid w:val="00E92172"/>
    <w:rsid w:val="00ED5769"/>
    <w:rsid w:val="00EE5F6E"/>
    <w:rsid w:val="00EF1A2A"/>
    <w:rsid w:val="00F03028"/>
    <w:rsid w:val="00F625A6"/>
    <w:rsid w:val="00F71BA8"/>
    <w:rsid w:val="00F901A6"/>
    <w:rsid w:val="00FA1A09"/>
    <w:rsid w:val="00FA3D8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B09F"/>
  <w15:chartTrackingRefBased/>
  <w15:docId w15:val="{0EB1888C-154D-8347-A131-F9726D3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48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Normal (Web)"/>
    <w:basedOn w:val="a"/>
    <w:uiPriority w:val="99"/>
    <w:unhideWhenUsed/>
    <w:rsid w:val="00CE48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CE48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CE48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E4823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E4823"/>
    <w:rPr>
      <w:rFonts w:ascii="바탕" w:eastAsia="바탕"/>
      <w:sz w:val="18"/>
      <w:szCs w:val="18"/>
    </w:rPr>
  </w:style>
  <w:style w:type="table" w:styleId="a5">
    <w:name w:val="Table Grid"/>
    <w:basedOn w:val="a1"/>
    <w:uiPriority w:val="39"/>
    <w:rsid w:val="00F7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B4795"/>
    <w:pPr>
      <w:jc w:val="left"/>
    </w:pPr>
  </w:style>
  <w:style w:type="character" w:customStyle="1" w:styleId="apple-converted-space">
    <w:name w:val="apple-converted-space"/>
    <w:basedOn w:val="a0"/>
    <w:rsid w:val="00AC6E6C"/>
  </w:style>
  <w:style w:type="paragraph" w:styleId="a7">
    <w:name w:val="header"/>
    <w:basedOn w:val="a"/>
    <w:link w:val="Char0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2AE5"/>
  </w:style>
  <w:style w:type="paragraph" w:styleId="a8">
    <w:name w:val="footer"/>
    <w:basedOn w:val="a"/>
    <w:link w:val="Char1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08330-79EE-4B3E-9839-CF27A74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Chang Kyun</dc:creator>
  <cp:keywords/>
  <dc:description/>
  <cp:lastModifiedBy>jeaho02@outlook.kr</cp:lastModifiedBy>
  <cp:revision>2</cp:revision>
  <dcterms:created xsi:type="dcterms:W3CDTF">2023-07-17T02:17:00Z</dcterms:created>
  <dcterms:modified xsi:type="dcterms:W3CDTF">2023-07-17T02:17:00Z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3f7236be-b99a-3e20-98d2-78f1535654d1</vt:lpwstr>
  </property>
</Properties>
</file>