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64DF" w14:textId="0E98DFC2" w:rsidR="00501174" w:rsidRPr="00501174" w:rsidRDefault="001923F0" w:rsidP="00501174">
      <w:pPr>
        <w:rPr>
          <w:rFonts w:ascii="Arial" w:hAnsi="Arial" w:cs="Arial"/>
          <w:b/>
          <w:bCs/>
          <w:szCs w:val="20"/>
        </w:rPr>
      </w:pPr>
      <w:r w:rsidRPr="001923F0">
        <w:rPr>
          <w:rFonts w:ascii="Arial" w:hAnsi="Arial" w:cs="Arial"/>
          <w:b/>
          <w:bCs/>
          <w:szCs w:val="20"/>
        </w:rPr>
        <w:t xml:space="preserve">Supplementary Material </w:t>
      </w:r>
      <w:r>
        <w:rPr>
          <w:rFonts w:ascii="Arial" w:hAnsi="Arial" w:cs="Arial"/>
          <w:b/>
          <w:bCs/>
          <w:szCs w:val="20"/>
        </w:rPr>
        <w:t>6</w:t>
      </w:r>
      <w:r w:rsidR="00887EC6">
        <w:rPr>
          <w:rFonts w:ascii="Arial" w:hAnsi="Arial" w:cs="Arial"/>
          <w:b/>
          <w:bCs/>
          <w:szCs w:val="20"/>
        </w:rPr>
        <w:t>-1</w:t>
      </w:r>
      <w:r>
        <w:rPr>
          <w:rFonts w:ascii="Arial" w:hAnsi="Arial" w:cs="Arial"/>
          <w:b/>
          <w:bCs/>
          <w:szCs w:val="20"/>
        </w:rPr>
        <w:t xml:space="preserve"> </w:t>
      </w:r>
      <w:r w:rsidR="00501174" w:rsidRPr="00501174">
        <w:rPr>
          <w:rFonts w:ascii="Arial" w:hAnsi="Arial" w:cs="Arial"/>
          <w:szCs w:val="20"/>
        </w:rPr>
        <w:t>Estimation of LMP with presence of abortion, sonography, and preterm codes</w:t>
      </w:r>
    </w:p>
    <w:tbl>
      <w:tblPr>
        <w:tblW w:w="90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8"/>
        <w:gridCol w:w="1612"/>
        <w:gridCol w:w="2856"/>
        <w:gridCol w:w="1079"/>
        <w:gridCol w:w="2213"/>
      </w:tblGrid>
      <w:tr w:rsidR="008F051E" w:rsidRPr="0090371C" w14:paraId="5F679C36" w14:textId="77777777" w:rsidTr="00DC2B98">
        <w:trPr>
          <w:trHeight w:val="329"/>
        </w:trPr>
        <w:tc>
          <w:tcPr>
            <w:tcW w:w="118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3FF8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Code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BB54" w14:textId="7CC72835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Procedure code</w:t>
            </w:r>
            <w:r w:rsidR="000637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/</w:t>
            </w:r>
            <w:r w:rsidR="00E146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K</w:t>
            </w:r>
            <w:r w:rsidR="000637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CD-</w:t>
            </w:r>
            <w:r w:rsidR="00E1462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  <w:r w:rsidR="000637F0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code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3BC4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kern w:val="0"/>
                <w:sz w:val="22"/>
              </w:rPr>
              <w:t>Definition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57BD" w14:textId="77777777" w:rsidR="000F1F7E" w:rsidRPr="0090371C" w:rsidRDefault="000F1F7E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Midpoint </w:t>
            </w:r>
          </w:p>
          <w:p w14:paraId="12D9952A" w14:textId="6834BA4D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(week</w:t>
            </w:r>
            <w:r w:rsidR="009F2E2E"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  <w:hideMark/>
          </w:tcPr>
          <w:p w14:paraId="403C2BC3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Estimation of LMP</w:t>
            </w:r>
          </w:p>
        </w:tc>
      </w:tr>
      <w:tr w:rsidR="008F051E" w:rsidRPr="0090371C" w14:paraId="1A30D797" w14:textId="77777777" w:rsidTr="00DC2B98">
        <w:trPr>
          <w:trHeight w:val="598"/>
        </w:trPr>
        <w:tc>
          <w:tcPr>
            <w:tcW w:w="1189" w:type="dxa"/>
            <w:vMerge w:val="restart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A6F9" w14:textId="47B7C926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Abortion</w:t>
            </w:r>
            <w:r w:rsidR="00CB7C74" w:rsidRPr="00CB7C7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61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72C0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R4452 </w:t>
            </w:r>
          </w:p>
        </w:tc>
        <w:tc>
          <w:tcPr>
            <w:tcW w:w="296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6DB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Induced abortion &lt; 8 weeks</w:t>
            </w:r>
          </w:p>
        </w:tc>
        <w:tc>
          <w:tcPr>
            <w:tcW w:w="10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E80A2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228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F9C614" w14:textId="510A5A62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-4*7+1</w:t>
            </w:r>
          </w:p>
        </w:tc>
      </w:tr>
      <w:tr w:rsidR="008F051E" w:rsidRPr="0090371C" w14:paraId="17388BDE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8C07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D005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R4441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3BD" w14:textId="120A6EA9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Miscarriage, </w:t>
            </w:r>
            <w:r w:rsidR="00E50E3A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d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ilation &amp; </w:t>
            </w:r>
            <w:r w:rsidR="00E50E3A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c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urettage &lt;12 weeks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CDEB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F79C6B" w14:textId="75607738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-6*7+1</w:t>
            </w:r>
          </w:p>
        </w:tc>
      </w:tr>
      <w:tr w:rsidR="008F051E" w:rsidRPr="0090371C" w14:paraId="3D590C3E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A72B3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3FEC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R4456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D87" w14:textId="52E9629C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Induced abortion 8</w:t>
            </w:r>
            <w:r w:rsidR="00B92A22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12 weeks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F336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5516D0" w14:textId="4999811F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-10*7+1</w:t>
            </w:r>
          </w:p>
        </w:tc>
      </w:tr>
      <w:tr w:rsidR="008F051E" w:rsidRPr="0090371C" w14:paraId="105B9F89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88D5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12D9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R4457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BC8A" w14:textId="2B1FCB29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Induced abortion 12</w:t>
            </w:r>
            <w:r w:rsidR="00B92A22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16 weeks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C54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689652" w14:textId="66D539EF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-14*7+1</w:t>
            </w:r>
          </w:p>
        </w:tc>
      </w:tr>
      <w:tr w:rsidR="008F051E" w:rsidRPr="0090371C" w14:paraId="0831D8C2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3F2C8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BC5A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R4442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6612" w14:textId="706889F7" w:rsidR="00B34090" w:rsidRPr="0090371C" w:rsidRDefault="004F2115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Miscarriage, dilation &amp; curettage </w:t>
            </w:r>
            <w:r w:rsidR="00B34090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≥ 12 weeks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7BCF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218D2E" w14:textId="66A29681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-16*7+1</w:t>
            </w:r>
          </w:p>
        </w:tc>
      </w:tr>
      <w:tr w:rsidR="008F051E" w:rsidRPr="0090371C" w14:paraId="765FE5F0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5430B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0286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R4458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762A" w14:textId="6864D15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Induced abortion 16</w:t>
            </w:r>
            <w:r w:rsidR="00B92A22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20 weeks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EE5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9F17C6" w14:textId="45BBDF6F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-18*7+1</w:t>
            </w:r>
          </w:p>
        </w:tc>
      </w:tr>
      <w:tr w:rsidR="008F051E" w:rsidRPr="0090371C" w14:paraId="17648D63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50E50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314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R4459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A054F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Induced abortion ≥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19"/>
                <w:szCs w:val="19"/>
              </w:rPr>
              <w:t xml:space="preserve"> 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20 weeks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88E3" w14:textId="77777777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F21035" w14:textId="2853B715" w:rsidR="00B34090" w:rsidRPr="0090371C" w:rsidRDefault="00B34090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-20*7+2</w:t>
            </w:r>
          </w:p>
        </w:tc>
      </w:tr>
      <w:tr w:rsidR="00E212B2" w:rsidRPr="0090371C" w14:paraId="3CEE8D9A" w14:textId="77777777" w:rsidTr="00DC2B98">
        <w:trPr>
          <w:trHeight w:val="329"/>
        </w:trPr>
        <w:tc>
          <w:tcPr>
            <w:tcW w:w="1189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C810" w14:textId="42523A04" w:rsidR="00244E0B" w:rsidRPr="0090371C" w:rsidRDefault="00244E0B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Sonography</w:t>
            </w:r>
            <w:r w:rsidR="00CB7C74" w:rsidRPr="00CB7C7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f</w:t>
            </w: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AA66" w14:textId="4F557517" w:rsidR="00244E0B" w:rsidRPr="0090371C" w:rsidRDefault="00244E0B" w:rsidP="00244E0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Sonography 1st trimester (0</w:t>
            </w:r>
            <w:r w:rsidR="00B92A22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14 weeks)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CF04" w14:textId="77777777" w:rsidR="00244E0B" w:rsidRPr="0090371C" w:rsidRDefault="00244E0B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7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B7D9CA1" w14:textId="4C1D7320" w:rsidR="00244E0B" w:rsidRPr="0090371C" w:rsidRDefault="00244E0B" w:rsidP="00B3409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LMP=Date of pregnancy </w:t>
            </w:r>
            <w:r w:rsidR="005C1AA6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outcome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-7*7+1</w:t>
            </w:r>
          </w:p>
        </w:tc>
      </w:tr>
      <w:tr w:rsidR="00F65EA1" w:rsidRPr="0090371C" w14:paraId="13B6A743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B20DE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A8E8" w14:textId="2D2FEB6A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E9471</w:t>
            </w:r>
            <w:r w:rsidR="007704B4" w:rsidRPr="00F3251D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B854" w14:textId="6432D3EE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1st trimester - General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045A9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15BD2164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65EA1" w:rsidRPr="0090371C" w14:paraId="6017BCEE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3B7614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B4B5" w14:textId="6458BDD9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EB511</w:t>
            </w:r>
            <w:r w:rsidR="00340272" w:rsidRPr="00F3251D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5C9F" w14:textId="224ACFA1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1st trimester - General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400393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18D5E0A4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65EA1" w:rsidRPr="0090371C" w14:paraId="1BCEE5B7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7F000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4F0" w14:textId="52BCEDBB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EB512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EA15" w14:textId="0AE39BD5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1st trimester - General - Pregnancy confirmation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FFADF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601835A5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65EA1" w:rsidRPr="0090371C" w14:paraId="076E42E4" w14:textId="77777777" w:rsidTr="00DC2B98">
        <w:trPr>
          <w:trHeight w:val="334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F7119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ED93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Sonography 1st trimester – </w:t>
            </w:r>
          </w:p>
          <w:p w14:paraId="21AA7169" w14:textId="7FE655A6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Target Scan (11</w:t>
            </w:r>
            <w:r w:rsidR="00B92A22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14 weeks)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F3F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12.5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0974CE8" w14:textId="5D6ABEA2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outcome-12.5*7+1</w:t>
            </w:r>
          </w:p>
        </w:tc>
      </w:tr>
      <w:tr w:rsidR="00F65EA1" w:rsidRPr="0090371C" w14:paraId="1B66B759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08D9CE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776B" w14:textId="2C629D1B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E9473</w:t>
            </w:r>
            <w:r w:rsidR="007704B4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 xml:space="preserve"> 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3DED" w14:textId="1D3F7DD3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1st trimester - Target </w:t>
            </w:r>
            <w:r w:rsidR="00D65420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can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6A92E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27E51BC2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65EA1" w:rsidRPr="0090371C" w14:paraId="32D65AF8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48AF4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044" w14:textId="3D7CE729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EB513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9170" w14:textId="2BE91F94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1st trimester - Target </w:t>
            </w:r>
            <w:r w:rsidR="00D65420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can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43C46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11E900F4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65EA1" w:rsidRPr="0090371C" w14:paraId="2966FE49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CBD20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5715" w14:textId="5327CEAF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EB514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 xml:space="preserve"> 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8E08" w14:textId="5E476B56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1st trimester - Target </w:t>
            </w:r>
            <w:r w:rsidR="00D65420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can - Fetal malformation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0A94BC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3F8C33D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F65EA1" w:rsidRPr="0090371C" w14:paraId="6DFC9EF4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60B90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D843" w14:textId="16123152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Sonography 2nd and 3rd trimester (14</w:t>
            </w:r>
            <w:r w:rsidR="00FE1250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42 weeks)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9202A" w14:textId="77777777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39E3A9FA" w14:textId="6605A89D" w:rsidR="00F65EA1" w:rsidRPr="0090371C" w:rsidRDefault="00F65EA1" w:rsidP="00F65EA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outcome-28*7+1</w:t>
            </w:r>
          </w:p>
        </w:tc>
      </w:tr>
      <w:tr w:rsidR="00B176B8" w:rsidRPr="0090371C" w14:paraId="22F87E52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ED41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9EC6" w14:textId="678E072E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E9472</w:t>
            </w:r>
            <w:r w:rsidR="007704B4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3C256" w14:textId="718F4FE6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2nd and 3rd trimester - General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31DC2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9D95E02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176B8" w:rsidRPr="0090371C" w14:paraId="2DD5FBE0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2D28D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3EFF" w14:textId="1B1A4F30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EB515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72F5" w14:textId="4000722D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2nd and 3rd trimester - General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4154B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40E1B47D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176B8" w:rsidRPr="0090371C" w14:paraId="5252A4E7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C7966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FA4D" w14:textId="03CE6EB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EB516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10F2" w14:textId="7D68100B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2nd and 3rd trimester - High-risk pregnancy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FDDD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EF9DAFA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176B8" w:rsidRPr="0090371C" w14:paraId="05E32157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8D03F7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FB97" w14:textId="5145D86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Sonography 2nd and 3rd trimester – </w:t>
            </w:r>
          </w:p>
          <w:p w14:paraId="6863FD90" w14:textId="2CB5ED12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Target Scan (20</w:t>
            </w:r>
            <w:r w:rsidR="00FE1250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22 weeks)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714D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21E77B5" w14:textId="0096631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outcome-21*7+1</w:t>
            </w:r>
          </w:p>
        </w:tc>
      </w:tr>
      <w:tr w:rsidR="00B176B8" w:rsidRPr="0090371C" w14:paraId="3CE1C365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2BE20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C251" w14:textId="27F88DE2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E9474</w:t>
            </w:r>
            <w:r w:rsidR="007704B4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F7E76" w14:textId="78882604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2nd and 3rd trimester - Target </w:t>
            </w:r>
            <w:r w:rsidR="00D51F1A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can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330F6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53FA1AC4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176B8" w:rsidRPr="0090371C" w14:paraId="5AE4B585" w14:textId="77777777" w:rsidTr="00DC2B98">
        <w:trPr>
          <w:trHeight w:val="329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1CCA3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465FB" w14:textId="1ED62E4D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EB517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FCB8" w14:textId="7458EE6E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2nd and 3rd trimester - Target </w:t>
            </w:r>
            <w:r w:rsidR="00D51F1A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can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3CA99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6A3052C8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176B8" w:rsidRPr="0090371C" w14:paraId="625E141B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49A9E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C5713" w14:textId="572DA4F6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EB518</w:t>
            </w:r>
            <w:r w:rsidR="00340272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525CD" w14:textId="7A09A6E6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2nd and 3rd trimester - Target </w:t>
            </w:r>
            <w:r w:rsidR="00D51F1A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s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can - </w:t>
            </w:r>
            <w:r w:rsidR="00D51F1A"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F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etal malformation</w:t>
            </w: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2828A1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  <w:tc>
          <w:tcPr>
            <w:tcW w:w="2286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14:paraId="78AB6567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</w:p>
        </w:tc>
      </w:tr>
      <w:tr w:rsidR="00B176B8" w:rsidRPr="0090371C" w14:paraId="1D970DFB" w14:textId="77777777" w:rsidTr="00DC2B98">
        <w:trPr>
          <w:trHeight w:val="598"/>
        </w:trPr>
        <w:tc>
          <w:tcPr>
            <w:tcW w:w="1189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3B08" w14:textId="67888FB5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Pre-term delivery, specified gestational age</w:t>
            </w:r>
            <w:r w:rsidR="00CB7C74" w:rsidRPr="00CB7C7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78FA" w14:textId="54502E7A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O6010</w:t>
            </w:r>
            <w:r w:rsidR="00DE23B3" w:rsidRPr="00F3251D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C4D7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 pre-term labor (&lt;22 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6AE2" w14:textId="77777777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D146D4" w14:textId="2E852DA1" w:rsidR="00B176B8" w:rsidRPr="0090371C" w:rsidRDefault="00B176B8" w:rsidP="00B176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outcome-21*7+1</w:t>
            </w:r>
          </w:p>
        </w:tc>
      </w:tr>
      <w:tr w:rsidR="00842DC1" w:rsidRPr="0090371C" w14:paraId="0B76C69A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016C42B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068D5" w14:textId="201FDE50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O603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0</w:t>
            </w:r>
            <w:r w:rsidR="00DE23B3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8A99" w14:textId="45F1D16E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without labor (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&lt;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22 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BD38B" w14:textId="68FC311D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2F4BAC" w14:textId="2DF522AB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outcome-2</w:t>
            </w:r>
            <w:r>
              <w:rPr>
                <w:rFonts w:ascii="Times New Roman" w:eastAsia="맑은 고딕" w:hAnsi="Times New Roman" w:cs="Times New Roman"/>
                <w:kern w:val="0"/>
                <w:sz w:val="22"/>
              </w:rPr>
              <w:t>1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*7+1</w:t>
            </w:r>
          </w:p>
        </w:tc>
      </w:tr>
      <w:tr w:rsidR="00842DC1" w:rsidRPr="0090371C" w14:paraId="32093BB2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01D4A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882E" w14:textId="342702FD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O6011</w:t>
            </w:r>
            <w:r w:rsidR="00012F3A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46EA" w14:textId="5B690B6A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 pre-term labor (22</w:t>
            </w:r>
            <w:r w:rsidR="00FE1250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34 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8908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7B9B7F" w14:textId="5DBD1E29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outcome-28*7+1</w:t>
            </w:r>
          </w:p>
        </w:tc>
      </w:tr>
      <w:tr w:rsidR="00842DC1" w:rsidRPr="0090371C" w14:paraId="202C56CF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3DD01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31D2" w14:textId="3C0FDB7B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O6031</w:t>
            </w:r>
            <w:r w:rsidR="00012F3A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49EA" w14:textId="2043CE1A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without labor (22</w:t>
            </w:r>
            <w:r w:rsidR="00FE1250">
              <w:rPr>
                <w:rFonts w:ascii="맑은 고딕" w:eastAsia="맑은 고딕" w:hAnsi="맑은 고딕" w:cs="맑은 고딕" w:hint="eastAsia"/>
                <w:kern w:val="0"/>
                <w:sz w:val="22"/>
              </w:rPr>
              <w:t>–</w:t>
            </w: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34 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5CF7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94A19" w14:textId="5EA4E39D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outcome-28*7+1</w:t>
            </w:r>
          </w:p>
        </w:tc>
      </w:tr>
      <w:tr w:rsidR="00842DC1" w:rsidRPr="0090371C" w14:paraId="2394FED9" w14:textId="77777777" w:rsidTr="00DC2B98">
        <w:trPr>
          <w:trHeight w:val="62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AFFBD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ECE0" w14:textId="33FC09F5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O6012</w:t>
            </w:r>
            <w:r w:rsidR="00012F3A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0079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 pre-term labor (≥ 34 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1D84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35.5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AD1895" w14:textId="461159C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outcome-35.5*7+1</w:t>
            </w:r>
          </w:p>
        </w:tc>
      </w:tr>
      <w:tr w:rsidR="00842DC1" w:rsidRPr="0090371C" w14:paraId="215E73A7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181E8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682A" w14:textId="49C29E82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O6032</w:t>
            </w:r>
            <w:r w:rsidR="00012F3A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E6A7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without labor (≥ 34 weeks)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74E1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35.5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E697E8" w14:textId="0AFDA98A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outcome-35.5*7+1</w:t>
            </w:r>
          </w:p>
        </w:tc>
      </w:tr>
      <w:tr w:rsidR="00842DC1" w:rsidRPr="0090371C" w14:paraId="38A64100" w14:textId="77777777" w:rsidTr="00DC2B98">
        <w:trPr>
          <w:trHeight w:val="598"/>
        </w:trPr>
        <w:tc>
          <w:tcPr>
            <w:tcW w:w="1189" w:type="dxa"/>
            <w:vMerge w:val="restart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79560" w14:textId="7CFDEDF0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Pre-term delivery, not specified</w:t>
            </w:r>
            <w:r w:rsidR="00CB7C74" w:rsidRPr="00CB7C74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  <w:vertAlign w:val="superscript"/>
              </w:rPr>
              <w:t>e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5732" w14:textId="2AAF804F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</w:t>
            </w:r>
            <w:r w:rsidR="00F45A30" w:rsidRPr="00F3251D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c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F268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labor or pre-term delivery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4013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ADC689" w14:textId="6B733F7E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outcome-35*7+1</w:t>
            </w:r>
          </w:p>
        </w:tc>
      </w:tr>
      <w:tr w:rsidR="00842DC1" w:rsidRPr="0090371C" w14:paraId="3FFD305C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85E90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91AF" w14:textId="35325B43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O601</w:t>
            </w:r>
            <w:r w:rsidR="00EE2251" w:rsidRPr="00F3251D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921B" w14:textId="69BCFE9E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 pre-term labor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041B" w14:textId="7664BFC1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D41AD" w14:textId="08D1EFAD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outcome-35*7+1</w:t>
            </w:r>
          </w:p>
        </w:tc>
      </w:tr>
      <w:tr w:rsidR="00842DC1" w:rsidRPr="0090371C" w14:paraId="007A9AA2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352132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6AF5" w14:textId="7CEFB60C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O6013</w:t>
            </w:r>
            <w:r w:rsidR="00012F3A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b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1325" w14:textId="7BBB1BA2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 xml:space="preserve">Pre-term delivery with pre-term labor, unknown gestational age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E399F" w14:textId="54200365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807" w14:textId="6B2F291C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outcome-35*7+1</w:t>
            </w:r>
          </w:p>
        </w:tc>
      </w:tr>
      <w:tr w:rsidR="00842DC1" w:rsidRPr="0090371C" w14:paraId="3CDA3946" w14:textId="77777777" w:rsidTr="00DC2B98">
        <w:trPr>
          <w:trHeight w:val="598"/>
        </w:trPr>
        <w:tc>
          <w:tcPr>
            <w:tcW w:w="1189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F684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29A" w14:textId="226FDBF6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O603</w:t>
            </w:r>
            <w:r w:rsidR="00EE2251" w:rsidRPr="007B0B79">
              <w:rPr>
                <w:rFonts w:ascii="Times New Roman" w:eastAsia="맑은 고딕" w:hAnsi="Times New Roman" w:cs="Times New Roman"/>
                <w:kern w:val="0"/>
                <w:sz w:val="22"/>
                <w:vertAlign w:val="superscript"/>
              </w:rPr>
              <w:t>d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6B7F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Pre-term delivery without labor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C0E7" w14:textId="77777777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35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328A0" w14:textId="5C1A060A" w:rsidR="00842DC1" w:rsidRPr="0090371C" w:rsidRDefault="00842DC1" w:rsidP="00842DC1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2"/>
              </w:rPr>
            </w:pPr>
            <w:r w:rsidRPr="0090371C">
              <w:rPr>
                <w:rFonts w:ascii="Times New Roman" w:eastAsia="맑은 고딕" w:hAnsi="Times New Roman" w:cs="Times New Roman"/>
                <w:kern w:val="0"/>
                <w:sz w:val="22"/>
              </w:rPr>
              <w:t>LMP=Date of pregnancy outcome-35*7+1</w:t>
            </w:r>
          </w:p>
        </w:tc>
      </w:tr>
    </w:tbl>
    <w:p w14:paraId="2779B067" w14:textId="141D56E0" w:rsidR="00BD6688" w:rsidRPr="0090371C" w:rsidRDefault="007704B4" w:rsidP="009F4051">
      <w:pPr>
        <w:rPr>
          <w:rFonts w:ascii="Times New Roman" w:hAnsi="Times New Roman" w:cs="Times New Roman"/>
          <w:b/>
          <w:bCs/>
          <w:sz w:val="22"/>
        </w:rPr>
      </w:pPr>
      <w:r w:rsidRPr="007B0B79">
        <w:rPr>
          <w:rFonts w:ascii="Times New Roman" w:eastAsia="맑은 고딕" w:hAnsi="Times New Roman" w:cs="Times New Roman"/>
          <w:kern w:val="0"/>
          <w:sz w:val="22"/>
          <w:vertAlign w:val="superscript"/>
        </w:rPr>
        <w:t>a</w:t>
      </w:r>
      <w:r>
        <w:rPr>
          <w:rFonts w:ascii="Times New Roman" w:eastAsia="맑은 고딕" w:hAnsi="Times New Roman" w:cs="Times New Roman"/>
          <w:kern w:val="0"/>
          <w:sz w:val="22"/>
        </w:rPr>
        <w:t xml:space="preserve"> Codes utilized from 2013 to 2015</w:t>
      </w:r>
      <w:r w:rsidR="00340272" w:rsidRPr="00340272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 </w:t>
      </w:r>
      <w:r w:rsidR="00340272" w:rsidRPr="007B0B79">
        <w:rPr>
          <w:rFonts w:ascii="Times New Roman" w:eastAsia="맑은 고딕" w:hAnsi="Times New Roman" w:cs="Times New Roman"/>
          <w:kern w:val="0"/>
          <w:sz w:val="22"/>
          <w:vertAlign w:val="superscript"/>
        </w:rPr>
        <w:t>b</w:t>
      </w:r>
      <w:r w:rsidR="00340272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 </w:t>
      </w:r>
      <w:r w:rsidR="00340272">
        <w:rPr>
          <w:rFonts w:ascii="Times New Roman" w:eastAsia="맑은 고딕" w:hAnsi="Times New Roman" w:cs="Times New Roman"/>
          <w:kern w:val="0"/>
          <w:sz w:val="22"/>
        </w:rPr>
        <w:t xml:space="preserve">Codes utilized </w:t>
      </w:r>
      <w:r w:rsidR="00A70DE8">
        <w:rPr>
          <w:rFonts w:ascii="Times New Roman" w:eastAsia="맑은 고딕" w:hAnsi="Times New Roman" w:cs="Times New Roman"/>
          <w:kern w:val="0"/>
          <w:sz w:val="22"/>
        </w:rPr>
        <w:t>from</w:t>
      </w:r>
      <w:r w:rsidR="00340272">
        <w:rPr>
          <w:rFonts w:ascii="Times New Roman" w:eastAsia="맑은 고딕" w:hAnsi="Times New Roman" w:cs="Times New Roman"/>
          <w:kern w:val="0"/>
          <w:sz w:val="22"/>
        </w:rPr>
        <w:t xml:space="preserve"> 2016</w:t>
      </w:r>
      <w:r w:rsidR="00792D48">
        <w:rPr>
          <w:rFonts w:ascii="Times New Roman" w:eastAsia="맑은 고딕" w:hAnsi="Times New Roman" w:cs="Times New Roman"/>
          <w:kern w:val="0"/>
          <w:sz w:val="22"/>
        </w:rPr>
        <w:t xml:space="preserve"> </w:t>
      </w:r>
      <w:r w:rsidR="00792D48" w:rsidRPr="00F3251D">
        <w:rPr>
          <w:rFonts w:ascii="Times New Roman" w:eastAsia="맑은 고딕" w:hAnsi="Times New Roman" w:cs="Times New Roman"/>
          <w:kern w:val="0"/>
          <w:sz w:val="22"/>
          <w:vertAlign w:val="superscript"/>
        </w:rPr>
        <w:t>c</w:t>
      </w:r>
      <w:r w:rsidR="00792D48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 </w:t>
      </w:r>
      <w:r w:rsidR="00792D48">
        <w:rPr>
          <w:rFonts w:ascii="Times New Roman" w:eastAsia="맑은 고딕" w:hAnsi="Times New Roman" w:cs="Times New Roman"/>
          <w:kern w:val="0"/>
          <w:sz w:val="22"/>
        </w:rPr>
        <w:t xml:space="preserve">Codes utilized from 2002 </w:t>
      </w:r>
      <w:r w:rsidR="00792D48" w:rsidRPr="00F3251D">
        <w:rPr>
          <w:rFonts w:ascii="Times New Roman" w:eastAsia="맑은 고딕" w:hAnsi="Times New Roman" w:cs="Times New Roman"/>
          <w:kern w:val="0"/>
          <w:sz w:val="22"/>
          <w:vertAlign w:val="superscript"/>
        </w:rPr>
        <w:t>d</w:t>
      </w:r>
      <w:r w:rsidR="00792D48">
        <w:rPr>
          <w:rFonts w:ascii="Times New Roman" w:eastAsia="맑은 고딕" w:hAnsi="Times New Roman" w:cs="Times New Roman"/>
          <w:kern w:val="0"/>
          <w:sz w:val="22"/>
          <w:vertAlign w:val="superscript"/>
        </w:rPr>
        <w:t xml:space="preserve"> </w:t>
      </w:r>
      <w:r w:rsidR="00792D48">
        <w:rPr>
          <w:rFonts w:ascii="Times New Roman" w:eastAsia="맑은 고딕" w:hAnsi="Times New Roman" w:cs="Times New Roman"/>
          <w:kern w:val="0"/>
          <w:sz w:val="22"/>
        </w:rPr>
        <w:t xml:space="preserve">Codes utilized </w:t>
      </w:r>
      <w:r w:rsidR="00792D48" w:rsidRPr="00314E6B">
        <w:rPr>
          <w:rFonts w:ascii="Times New Roman" w:eastAsia="맑은 고딕" w:hAnsi="Times New Roman" w:cs="Times New Roman"/>
          <w:kern w:val="0"/>
          <w:sz w:val="22"/>
        </w:rPr>
        <w:t>from 200</w:t>
      </w:r>
      <w:r w:rsidR="0009255A" w:rsidRPr="00314E6B">
        <w:rPr>
          <w:rFonts w:ascii="Times New Roman" w:eastAsia="맑은 고딕" w:hAnsi="Times New Roman" w:cs="Times New Roman"/>
          <w:kern w:val="0"/>
          <w:sz w:val="22"/>
        </w:rPr>
        <w:t>8</w:t>
      </w:r>
      <w:r w:rsidR="00314E6B" w:rsidRPr="00314E6B">
        <w:rPr>
          <w:rFonts w:ascii="Times New Roman" w:eastAsia="맑은 고딕" w:hAnsi="Times New Roman" w:cs="Times New Roman"/>
          <w:kern w:val="0"/>
          <w:sz w:val="22"/>
        </w:rPr>
        <w:t xml:space="preserve"> </w:t>
      </w:r>
      <w:r w:rsidR="00314E6B" w:rsidRPr="00314E6B">
        <w:rPr>
          <w:rFonts w:ascii="Times New Roman" w:eastAsia="맑은 고딕" w:hAnsi="Times New Roman" w:cs="Times New Roman"/>
          <w:kern w:val="0"/>
          <w:sz w:val="22"/>
          <w:vertAlign w:val="superscript"/>
        </w:rPr>
        <w:t>e</w:t>
      </w:r>
      <w:r w:rsidR="00314E6B" w:rsidRPr="00314E6B">
        <w:rPr>
          <w:rFonts w:ascii="Times New Roman" w:eastAsia="맑은 고딕" w:hAnsi="Times New Roman" w:cs="Times New Roman"/>
          <w:kern w:val="0"/>
          <w:sz w:val="22"/>
        </w:rPr>
        <w:t xml:space="preserve">Abortion procedure and pre-term delivery diagnosis codes were investigated within 12 weeks prior to the date of the pregnancy outcome. </w:t>
      </w:r>
      <w:r w:rsidR="00314E6B" w:rsidRPr="00314E6B">
        <w:rPr>
          <w:rFonts w:ascii="Times New Roman" w:eastAsia="맑은 고딕" w:hAnsi="Times New Roman" w:cs="Times New Roman"/>
          <w:kern w:val="0"/>
          <w:sz w:val="22"/>
          <w:vertAlign w:val="superscript"/>
        </w:rPr>
        <w:t>f</w:t>
      </w:r>
      <w:r w:rsidR="00314E6B" w:rsidRPr="00314E6B">
        <w:rPr>
          <w:rFonts w:ascii="Times New Roman" w:eastAsia="맑은 고딕" w:hAnsi="Times New Roman" w:cs="Times New Roman"/>
          <w:kern w:val="0"/>
          <w:sz w:val="22"/>
        </w:rPr>
        <w:t>Sonography procedure codes were identified based on the earliest plausible LMP using first-trimester sonography codes, with 13 and 35 weeks before the dates of abortion and delivery/stillbirth, respectively.</w:t>
      </w:r>
    </w:p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454941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8B073" w14:textId="77777777" w:rsidR="00454941" w:rsidRDefault="00454941" w:rsidP="008277B3">
      <w:pPr>
        <w:spacing w:after="0" w:line="240" w:lineRule="auto"/>
      </w:pPr>
      <w:r>
        <w:separator/>
      </w:r>
    </w:p>
  </w:endnote>
  <w:endnote w:type="continuationSeparator" w:id="0">
    <w:p w14:paraId="4D3312EA" w14:textId="77777777" w:rsidR="00454941" w:rsidRDefault="00454941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041A" w14:textId="77777777" w:rsidR="00454941" w:rsidRDefault="00454941" w:rsidP="008277B3">
      <w:pPr>
        <w:spacing w:after="0" w:line="240" w:lineRule="auto"/>
      </w:pPr>
      <w:r>
        <w:separator/>
      </w:r>
    </w:p>
  </w:footnote>
  <w:footnote w:type="continuationSeparator" w:id="0">
    <w:p w14:paraId="4996D2E8" w14:textId="77777777" w:rsidR="00454941" w:rsidRDefault="00454941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1FFD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1616"/>
    <w:rsid w:val="0041750D"/>
    <w:rsid w:val="00426AB5"/>
    <w:rsid w:val="00431D83"/>
    <w:rsid w:val="00437CE9"/>
    <w:rsid w:val="00440925"/>
    <w:rsid w:val="00441B46"/>
    <w:rsid w:val="00443219"/>
    <w:rsid w:val="0044447B"/>
    <w:rsid w:val="00454941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4051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2024-04-22T02:17:00Z</dcterms:created>
  <dcterms:modified xsi:type="dcterms:W3CDTF">2024-04-22T02:17:00Z</dcterms:modified>
</cp:coreProperties>
</file>