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3FEA" w14:textId="4421C361" w:rsidR="007F0351" w:rsidRDefault="007F0351" w:rsidP="007F0351">
      <w:pPr>
        <w:rPr>
          <w:lang w:bidi="fa-IR"/>
        </w:rPr>
      </w:pPr>
    </w:p>
    <w:p w14:paraId="50C8C05C" w14:textId="5A61C0ED" w:rsidR="007F0351" w:rsidRPr="00591137" w:rsidRDefault="00E103ED" w:rsidP="00E103ED">
      <w:pPr>
        <w:rPr>
          <w:rFonts w:asciiTheme="majorBidi" w:hAnsiTheme="majorBidi" w:cstheme="majorBidi"/>
          <w:sz w:val="20"/>
          <w:szCs w:val="20"/>
        </w:rPr>
      </w:pPr>
      <w:r w:rsidRPr="00591137">
        <w:rPr>
          <w:rFonts w:asciiTheme="majorBidi" w:hAnsiTheme="majorBidi" w:cstheme="majorBidi"/>
          <w:sz w:val="20"/>
          <w:szCs w:val="20"/>
        </w:rPr>
        <w:t xml:space="preserve">Supplementary </w:t>
      </w:r>
      <w:r w:rsidR="00B96AF6">
        <w:rPr>
          <w:rFonts w:asciiTheme="majorBidi" w:hAnsiTheme="majorBidi" w:cstheme="majorBidi"/>
          <w:sz w:val="20"/>
          <w:szCs w:val="20"/>
        </w:rPr>
        <w:t xml:space="preserve">Material </w:t>
      </w:r>
      <w:r w:rsidRPr="00591137">
        <w:rPr>
          <w:rFonts w:asciiTheme="majorBidi" w:hAnsiTheme="majorBidi" w:cstheme="majorBidi"/>
          <w:sz w:val="20"/>
          <w:szCs w:val="20"/>
        </w:rPr>
        <w:t>2</w:t>
      </w:r>
      <w:r w:rsidR="007F0351" w:rsidRPr="00591137">
        <w:rPr>
          <w:rFonts w:asciiTheme="majorBidi" w:hAnsiTheme="majorBidi" w:cstheme="majorBidi"/>
          <w:sz w:val="20"/>
          <w:szCs w:val="20"/>
        </w:rPr>
        <w:t xml:space="preserve">. Characteristics of included studies in the </w:t>
      </w:r>
      <w:r w:rsidR="00B96AF6">
        <w:rPr>
          <w:rFonts w:asciiTheme="majorBidi" w:hAnsiTheme="majorBidi" w:cstheme="majorBidi"/>
          <w:sz w:val="20"/>
          <w:szCs w:val="20"/>
        </w:rPr>
        <w:t>m</w:t>
      </w:r>
      <w:r w:rsidR="007F0351" w:rsidRPr="00591137">
        <w:rPr>
          <w:rFonts w:asciiTheme="majorBidi" w:hAnsiTheme="majorBidi" w:cstheme="majorBidi"/>
          <w:sz w:val="20"/>
          <w:szCs w:val="20"/>
        </w:rPr>
        <w:t>eta-analysis</w:t>
      </w:r>
      <w:bookmarkStart w:id="0" w:name="_GoBack"/>
      <w:bookmarkEnd w:id="0"/>
    </w:p>
    <w:tbl>
      <w:tblPr>
        <w:tblStyle w:val="a3"/>
        <w:tblpPr w:leftFromText="180" w:rightFromText="180" w:vertAnchor="page" w:horzAnchor="margin" w:tblpXSpec="center" w:tblpY="3121"/>
        <w:tblW w:w="15395" w:type="dxa"/>
        <w:tblLayout w:type="fixed"/>
        <w:tblLook w:val="04A0" w:firstRow="1" w:lastRow="0" w:firstColumn="1" w:lastColumn="0" w:noHBand="0" w:noVBand="1"/>
      </w:tblPr>
      <w:tblGrid>
        <w:gridCol w:w="895"/>
        <w:gridCol w:w="900"/>
        <w:gridCol w:w="1620"/>
        <w:gridCol w:w="2700"/>
        <w:gridCol w:w="1080"/>
        <w:gridCol w:w="990"/>
        <w:gridCol w:w="1080"/>
        <w:gridCol w:w="720"/>
        <w:gridCol w:w="1710"/>
        <w:gridCol w:w="1800"/>
        <w:gridCol w:w="90"/>
        <w:gridCol w:w="1810"/>
      </w:tblGrid>
      <w:tr w:rsidR="00D36CE0" w:rsidRPr="00591137" w14:paraId="2F9EA2F2" w14:textId="659C42A1" w:rsidTr="006F6E4A">
        <w:tc>
          <w:tcPr>
            <w:tcW w:w="895" w:type="dxa"/>
          </w:tcPr>
          <w:p w14:paraId="408866C8" w14:textId="77777777" w:rsidR="00D36CE0" w:rsidRPr="00591137" w:rsidRDefault="00D36CE0" w:rsidP="006F6E4A">
            <w:pPr>
              <w:rPr>
                <w:rFonts w:asciiTheme="majorBidi" w:eastAsia="Calibri" w:hAnsiTheme="majorBidi" w:cstheme="majorBidi"/>
                <w:sz w:val="20"/>
                <w:szCs w:val="20"/>
              </w:rPr>
            </w:pPr>
            <w:r w:rsidRPr="00591137">
              <w:rPr>
                <w:rFonts w:asciiTheme="majorBidi" w:eastAsia="Calibri" w:hAnsiTheme="majorBidi" w:cstheme="majorBidi"/>
                <w:sz w:val="20"/>
                <w:szCs w:val="20"/>
              </w:rPr>
              <w:t>Author/year</w:t>
            </w:r>
          </w:p>
        </w:tc>
        <w:tc>
          <w:tcPr>
            <w:tcW w:w="900" w:type="dxa"/>
          </w:tcPr>
          <w:p w14:paraId="4BDBECEF" w14:textId="77777777" w:rsidR="00D36CE0" w:rsidRPr="00591137" w:rsidRDefault="00D36CE0" w:rsidP="006F6E4A">
            <w:pPr>
              <w:jc w:val="center"/>
              <w:rPr>
                <w:rFonts w:asciiTheme="majorBidi" w:eastAsia="Calibri" w:hAnsiTheme="majorBidi" w:cstheme="majorBidi"/>
                <w:sz w:val="20"/>
                <w:szCs w:val="20"/>
              </w:rPr>
            </w:pPr>
            <w:r w:rsidRPr="00591137">
              <w:rPr>
                <w:rFonts w:asciiTheme="majorBidi" w:eastAsia="Calibri" w:hAnsiTheme="majorBidi" w:cstheme="majorBidi"/>
                <w:sz w:val="20"/>
                <w:szCs w:val="20"/>
              </w:rPr>
              <w:t>country</w:t>
            </w:r>
          </w:p>
        </w:tc>
        <w:tc>
          <w:tcPr>
            <w:tcW w:w="1620" w:type="dxa"/>
          </w:tcPr>
          <w:p w14:paraId="4F1D6457" w14:textId="77777777" w:rsidR="00D36CE0" w:rsidRPr="00591137" w:rsidRDefault="00D36CE0" w:rsidP="006F6E4A">
            <w:pPr>
              <w:rPr>
                <w:rFonts w:asciiTheme="majorBidi" w:eastAsia="Calibri" w:hAnsiTheme="majorBidi" w:cstheme="majorBidi"/>
                <w:sz w:val="20"/>
                <w:szCs w:val="20"/>
              </w:rPr>
            </w:pPr>
            <w:r w:rsidRPr="00591137">
              <w:rPr>
                <w:rFonts w:asciiTheme="majorBidi" w:eastAsia="Calibri" w:hAnsiTheme="majorBidi" w:cstheme="majorBidi"/>
                <w:sz w:val="20"/>
                <w:szCs w:val="20"/>
              </w:rPr>
              <w:t>Study purpose</w:t>
            </w:r>
          </w:p>
        </w:tc>
        <w:tc>
          <w:tcPr>
            <w:tcW w:w="2700" w:type="dxa"/>
          </w:tcPr>
          <w:p w14:paraId="359F3D71" w14:textId="77777777" w:rsidR="00D36CE0" w:rsidRPr="00591137" w:rsidRDefault="00D36CE0" w:rsidP="006F6E4A">
            <w:pPr>
              <w:rPr>
                <w:rFonts w:asciiTheme="majorBidi" w:eastAsia="Calibri" w:hAnsiTheme="majorBidi" w:cstheme="majorBidi"/>
                <w:sz w:val="20"/>
                <w:szCs w:val="20"/>
              </w:rPr>
            </w:pPr>
            <w:r w:rsidRPr="00591137">
              <w:rPr>
                <w:rFonts w:asciiTheme="majorBidi" w:eastAsia="Calibri" w:hAnsiTheme="majorBidi" w:cstheme="majorBidi"/>
                <w:sz w:val="20"/>
                <w:szCs w:val="20"/>
              </w:rPr>
              <w:t>Sample characteristics</w:t>
            </w:r>
          </w:p>
        </w:tc>
        <w:tc>
          <w:tcPr>
            <w:tcW w:w="1080" w:type="dxa"/>
          </w:tcPr>
          <w:p w14:paraId="3904D7BE" w14:textId="77777777" w:rsidR="00D36CE0" w:rsidRPr="00591137" w:rsidRDefault="00D36CE0" w:rsidP="006F6E4A">
            <w:pPr>
              <w:rPr>
                <w:rFonts w:asciiTheme="majorBidi" w:eastAsia="Calibri" w:hAnsiTheme="majorBidi" w:cstheme="majorBidi"/>
                <w:sz w:val="20"/>
                <w:szCs w:val="20"/>
              </w:rPr>
            </w:pPr>
            <w:r w:rsidRPr="00591137">
              <w:rPr>
                <w:rFonts w:asciiTheme="majorBidi" w:eastAsia="Calibri" w:hAnsiTheme="majorBidi" w:cstheme="majorBidi"/>
                <w:sz w:val="20"/>
                <w:szCs w:val="20"/>
              </w:rPr>
              <w:t>Sample size</w:t>
            </w:r>
          </w:p>
        </w:tc>
        <w:tc>
          <w:tcPr>
            <w:tcW w:w="990" w:type="dxa"/>
          </w:tcPr>
          <w:p w14:paraId="09D556A3" w14:textId="77777777" w:rsidR="00D36CE0" w:rsidRPr="00591137" w:rsidRDefault="00D36CE0" w:rsidP="006F6E4A">
            <w:pPr>
              <w:rPr>
                <w:rFonts w:asciiTheme="majorBidi" w:eastAsia="Calibri" w:hAnsiTheme="majorBidi" w:cstheme="majorBidi"/>
                <w:sz w:val="20"/>
                <w:szCs w:val="20"/>
              </w:rPr>
            </w:pPr>
            <w:r w:rsidRPr="00591137">
              <w:rPr>
                <w:rFonts w:asciiTheme="majorBidi" w:eastAsia="Calibri" w:hAnsiTheme="majorBidi" w:cstheme="majorBidi"/>
                <w:sz w:val="20"/>
                <w:szCs w:val="20"/>
              </w:rPr>
              <w:t>Exposure</w:t>
            </w:r>
          </w:p>
        </w:tc>
        <w:tc>
          <w:tcPr>
            <w:tcW w:w="1080" w:type="dxa"/>
          </w:tcPr>
          <w:p w14:paraId="5869710C" w14:textId="77777777" w:rsidR="00D36CE0" w:rsidRPr="00591137" w:rsidRDefault="00D36CE0" w:rsidP="006F6E4A">
            <w:pPr>
              <w:rPr>
                <w:rFonts w:asciiTheme="majorBidi" w:eastAsia="Calibri" w:hAnsiTheme="majorBidi" w:cstheme="majorBidi"/>
                <w:sz w:val="20"/>
                <w:szCs w:val="20"/>
              </w:rPr>
            </w:pPr>
            <w:r w:rsidRPr="00591137">
              <w:rPr>
                <w:rFonts w:asciiTheme="majorBidi" w:eastAsia="Calibri" w:hAnsiTheme="majorBidi" w:cstheme="majorBidi"/>
                <w:sz w:val="20"/>
                <w:szCs w:val="20"/>
                <w:rtl/>
              </w:rPr>
              <w:t xml:space="preserve"> </w:t>
            </w:r>
            <w:r w:rsidRPr="00591137">
              <w:rPr>
                <w:rFonts w:asciiTheme="majorBidi" w:eastAsia="Calibri" w:hAnsiTheme="majorBidi" w:cstheme="majorBidi"/>
                <w:sz w:val="20"/>
                <w:szCs w:val="20"/>
              </w:rPr>
              <w:t xml:space="preserve">Mean </w:t>
            </w:r>
          </w:p>
          <w:p w14:paraId="6022BE49" w14:textId="77777777" w:rsidR="00D36CE0" w:rsidRPr="00591137" w:rsidRDefault="00D36CE0" w:rsidP="006F6E4A">
            <w:pPr>
              <w:rPr>
                <w:rFonts w:asciiTheme="majorBidi" w:eastAsia="Calibri" w:hAnsiTheme="majorBidi" w:cstheme="majorBidi"/>
                <w:sz w:val="20"/>
                <w:szCs w:val="20"/>
              </w:rPr>
            </w:pPr>
            <w:r w:rsidRPr="00591137">
              <w:rPr>
                <w:rFonts w:asciiTheme="majorBidi" w:eastAsia="Calibri" w:hAnsiTheme="majorBidi" w:cstheme="majorBidi"/>
                <w:sz w:val="20"/>
                <w:szCs w:val="20"/>
              </w:rPr>
              <w:t>Rang\ age</w:t>
            </w:r>
          </w:p>
        </w:tc>
        <w:tc>
          <w:tcPr>
            <w:tcW w:w="720" w:type="dxa"/>
          </w:tcPr>
          <w:p w14:paraId="2FEAEA0F" w14:textId="77777777" w:rsidR="00D36CE0" w:rsidRPr="00591137" w:rsidRDefault="00D36CE0" w:rsidP="006F6E4A">
            <w:pPr>
              <w:rPr>
                <w:rFonts w:asciiTheme="majorBidi" w:eastAsia="Calibri" w:hAnsiTheme="majorBidi" w:cstheme="majorBidi"/>
                <w:sz w:val="20"/>
                <w:szCs w:val="20"/>
              </w:rPr>
            </w:pPr>
            <w:r w:rsidRPr="00591137">
              <w:rPr>
                <w:rFonts w:asciiTheme="majorBidi" w:eastAsia="Calibri" w:hAnsiTheme="majorBidi" w:cstheme="majorBidi"/>
                <w:sz w:val="20"/>
                <w:szCs w:val="20"/>
              </w:rPr>
              <w:t>sex</w:t>
            </w:r>
          </w:p>
        </w:tc>
        <w:tc>
          <w:tcPr>
            <w:tcW w:w="1710" w:type="dxa"/>
          </w:tcPr>
          <w:p w14:paraId="62221EBC" w14:textId="77777777" w:rsidR="00D36CE0" w:rsidRPr="00591137" w:rsidRDefault="00D36CE0" w:rsidP="006F6E4A">
            <w:pPr>
              <w:rPr>
                <w:rFonts w:asciiTheme="majorBidi" w:eastAsia="Calibri" w:hAnsiTheme="majorBidi" w:cstheme="majorBidi"/>
                <w:sz w:val="20"/>
                <w:szCs w:val="20"/>
              </w:rPr>
            </w:pPr>
            <w:r w:rsidRPr="00591137">
              <w:rPr>
                <w:rFonts w:asciiTheme="majorBidi" w:eastAsia="Calibri" w:hAnsiTheme="majorBidi" w:cstheme="majorBidi"/>
                <w:sz w:val="20"/>
                <w:szCs w:val="20"/>
              </w:rPr>
              <w:t>confounding</w:t>
            </w:r>
          </w:p>
        </w:tc>
        <w:tc>
          <w:tcPr>
            <w:tcW w:w="1800" w:type="dxa"/>
          </w:tcPr>
          <w:p w14:paraId="5201F19B" w14:textId="77777777" w:rsidR="00D36CE0" w:rsidRPr="00591137" w:rsidRDefault="00D36CE0" w:rsidP="006F6E4A">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Main momentary measurements</w:t>
            </w:r>
          </w:p>
        </w:tc>
        <w:tc>
          <w:tcPr>
            <w:tcW w:w="1900" w:type="dxa"/>
            <w:gridSpan w:val="2"/>
          </w:tcPr>
          <w:p w14:paraId="36B4FB12" w14:textId="61C581C7" w:rsidR="00D36CE0" w:rsidRPr="00591137" w:rsidRDefault="00453342" w:rsidP="006F6E4A">
            <w:pPr>
              <w:rPr>
                <w:rFonts w:asciiTheme="majorBidi" w:eastAsia="Calibri" w:hAnsiTheme="majorBidi" w:cstheme="majorBidi"/>
                <w:sz w:val="20"/>
                <w:szCs w:val="20"/>
              </w:rPr>
            </w:pPr>
            <w:r w:rsidRPr="00453342">
              <w:rPr>
                <w:rFonts w:asciiTheme="majorBidi" w:eastAsia="Calibri" w:hAnsiTheme="majorBidi" w:cstheme="majorBidi"/>
                <w:sz w:val="20"/>
                <w:szCs w:val="20"/>
              </w:rPr>
              <w:t xml:space="preserve">components of </w:t>
            </w:r>
            <w:r w:rsidR="007C2CB0" w:rsidRPr="007C2CB0">
              <w:rPr>
                <w:rFonts w:asciiTheme="majorBidi" w:eastAsia="Calibri" w:hAnsiTheme="majorBidi" w:cstheme="majorBidi"/>
                <w:sz w:val="20"/>
                <w:szCs w:val="20"/>
              </w:rPr>
              <w:t>metabolic syndrome</w:t>
            </w:r>
            <w:r w:rsidR="000E35E3">
              <w:rPr>
                <w:rFonts w:asciiTheme="majorBidi" w:eastAsia="Calibri" w:hAnsiTheme="majorBidi" w:cstheme="majorBidi"/>
                <w:sz w:val="20"/>
                <w:szCs w:val="20"/>
              </w:rPr>
              <w:t xml:space="preserve"> </w:t>
            </w:r>
            <w:r w:rsidR="007C2CB0" w:rsidRPr="007C2CB0">
              <w:rPr>
                <w:rFonts w:asciiTheme="majorBidi" w:eastAsia="Calibri" w:hAnsiTheme="majorBidi" w:cstheme="majorBidi"/>
                <w:sz w:val="20"/>
                <w:szCs w:val="20"/>
              </w:rPr>
              <w:t>defin</w:t>
            </w:r>
            <w:r w:rsidR="00EC304D">
              <w:rPr>
                <w:rFonts w:asciiTheme="majorBidi" w:eastAsia="Calibri" w:hAnsiTheme="majorBidi" w:cstheme="majorBidi"/>
                <w:sz w:val="20"/>
                <w:szCs w:val="20"/>
              </w:rPr>
              <w:t>ition</w:t>
            </w:r>
          </w:p>
        </w:tc>
      </w:tr>
      <w:tr w:rsidR="00D36CE0" w:rsidRPr="00591137" w14:paraId="4199896F" w14:textId="3F5B5C5A" w:rsidTr="006F6E4A">
        <w:tc>
          <w:tcPr>
            <w:tcW w:w="895" w:type="dxa"/>
          </w:tcPr>
          <w:p w14:paraId="2BFB627C" w14:textId="47620F7D" w:rsidR="00D36CE0" w:rsidRPr="00591137" w:rsidRDefault="00D36CE0" w:rsidP="006F6E4A">
            <w:pPr>
              <w:rPr>
                <w:rFonts w:asciiTheme="majorBidi" w:eastAsia="Calibri" w:hAnsiTheme="majorBidi" w:cstheme="majorBidi"/>
                <w:sz w:val="20"/>
                <w:szCs w:val="20"/>
              </w:rPr>
            </w:pPr>
            <w:r w:rsidRPr="006F080C">
              <w:t>Andreotti G, 2010</w:t>
            </w:r>
          </w:p>
        </w:tc>
        <w:tc>
          <w:tcPr>
            <w:tcW w:w="900" w:type="dxa"/>
          </w:tcPr>
          <w:p w14:paraId="65FDEC30" w14:textId="17F8F9B7" w:rsidR="00D36CE0" w:rsidRPr="00591137" w:rsidRDefault="00D36CE0" w:rsidP="006F6E4A">
            <w:pPr>
              <w:jc w:val="center"/>
              <w:rPr>
                <w:rFonts w:asciiTheme="majorBidi" w:eastAsia="Calibri" w:hAnsiTheme="majorBidi" w:cstheme="majorBidi"/>
                <w:sz w:val="20"/>
                <w:szCs w:val="20"/>
              </w:rPr>
            </w:pPr>
            <w:r w:rsidRPr="006F080C">
              <w:t>USA</w:t>
            </w:r>
          </w:p>
        </w:tc>
        <w:tc>
          <w:tcPr>
            <w:tcW w:w="1620" w:type="dxa"/>
          </w:tcPr>
          <w:p w14:paraId="595ACFAB" w14:textId="4590AA03" w:rsidR="00D36CE0" w:rsidRPr="00591137" w:rsidRDefault="00D36CE0" w:rsidP="006F6E4A">
            <w:pPr>
              <w:rPr>
                <w:rFonts w:asciiTheme="majorBidi" w:eastAsia="Calibri" w:hAnsiTheme="majorBidi" w:cstheme="majorBidi"/>
                <w:sz w:val="20"/>
                <w:szCs w:val="20"/>
              </w:rPr>
            </w:pPr>
            <w:r w:rsidRPr="006F080C">
              <w:t>Obesity is associated with increased risks of several cancers</w:t>
            </w:r>
          </w:p>
        </w:tc>
        <w:tc>
          <w:tcPr>
            <w:tcW w:w="2700" w:type="dxa"/>
          </w:tcPr>
          <w:p w14:paraId="0BDDB1FC" w14:textId="59D70855" w:rsidR="00D36CE0" w:rsidRPr="00591137" w:rsidRDefault="00D36CE0" w:rsidP="006F6E4A">
            <w:pPr>
              <w:rPr>
                <w:rFonts w:asciiTheme="majorBidi" w:eastAsia="Calibri" w:hAnsiTheme="majorBidi" w:cstheme="majorBidi"/>
                <w:sz w:val="20"/>
                <w:szCs w:val="20"/>
              </w:rPr>
            </w:pPr>
            <w:r w:rsidRPr="006F080C">
              <w:t>Using data from the Agricultural Health Study. Pesticide applicators residing in Iowa and North Carolina and their spouses were enrolled between 1993 and 1997 and given a self-administered questionnaire to obtain pesticide use and other information</w:t>
            </w:r>
          </w:p>
        </w:tc>
        <w:tc>
          <w:tcPr>
            <w:tcW w:w="1080" w:type="dxa"/>
          </w:tcPr>
          <w:p w14:paraId="5301C260" w14:textId="29679D84" w:rsidR="00D36CE0" w:rsidRPr="00591137" w:rsidRDefault="00D36CE0" w:rsidP="006F6E4A">
            <w:pPr>
              <w:rPr>
                <w:rFonts w:asciiTheme="majorBidi" w:eastAsia="Calibri" w:hAnsiTheme="majorBidi" w:cstheme="majorBidi"/>
                <w:sz w:val="20"/>
                <w:szCs w:val="20"/>
              </w:rPr>
            </w:pPr>
            <w:r w:rsidRPr="006F080C">
              <w:t>57,310</w:t>
            </w:r>
          </w:p>
        </w:tc>
        <w:tc>
          <w:tcPr>
            <w:tcW w:w="990" w:type="dxa"/>
          </w:tcPr>
          <w:p w14:paraId="058AAEB3" w14:textId="0712955E" w:rsidR="00D36CE0" w:rsidRPr="00591137" w:rsidRDefault="00D36CE0" w:rsidP="006F6E4A">
            <w:pPr>
              <w:rPr>
                <w:rFonts w:asciiTheme="majorBidi" w:eastAsia="Calibri" w:hAnsiTheme="majorBidi" w:cstheme="majorBidi"/>
                <w:sz w:val="20"/>
                <w:szCs w:val="20"/>
              </w:rPr>
            </w:pPr>
            <w:r w:rsidRPr="006F080C">
              <w:t>BMI</w:t>
            </w:r>
          </w:p>
        </w:tc>
        <w:tc>
          <w:tcPr>
            <w:tcW w:w="1080" w:type="dxa"/>
          </w:tcPr>
          <w:p w14:paraId="345CC9FE" w14:textId="6EF8E467" w:rsidR="00D36CE0" w:rsidRPr="00591137" w:rsidRDefault="00D36CE0" w:rsidP="006F6E4A">
            <w:pPr>
              <w:rPr>
                <w:rFonts w:asciiTheme="majorBidi" w:eastAsia="Calibri" w:hAnsiTheme="majorBidi" w:cstheme="majorBidi"/>
                <w:sz w:val="20"/>
                <w:szCs w:val="20"/>
                <w:rtl/>
              </w:rPr>
            </w:pPr>
            <w:r w:rsidRPr="006F080C">
              <w:t>40-70&lt;</w:t>
            </w:r>
          </w:p>
        </w:tc>
        <w:tc>
          <w:tcPr>
            <w:tcW w:w="720" w:type="dxa"/>
          </w:tcPr>
          <w:p w14:paraId="66BDDB41" w14:textId="5D5F3888" w:rsidR="00D36CE0" w:rsidRPr="00591137" w:rsidRDefault="00D36CE0" w:rsidP="006F6E4A">
            <w:pPr>
              <w:rPr>
                <w:rFonts w:asciiTheme="majorBidi" w:eastAsia="Calibri" w:hAnsiTheme="majorBidi" w:cstheme="majorBidi"/>
                <w:sz w:val="20"/>
                <w:szCs w:val="20"/>
              </w:rPr>
            </w:pPr>
            <w:r w:rsidRPr="006F080C">
              <w:t>both</w:t>
            </w:r>
          </w:p>
        </w:tc>
        <w:tc>
          <w:tcPr>
            <w:tcW w:w="1710" w:type="dxa"/>
          </w:tcPr>
          <w:p w14:paraId="1C913F7B" w14:textId="29088FA7" w:rsidR="00D36CE0" w:rsidRPr="00591137" w:rsidRDefault="00D36CE0" w:rsidP="006F6E4A">
            <w:pPr>
              <w:rPr>
                <w:rFonts w:asciiTheme="majorBidi" w:eastAsia="Calibri" w:hAnsiTheme="majorBidi" w:cstheme="majorBidi"/>
                <w:sz w:val="20"/>
                <w:szCs w:val="20"/>
              </w:rPr>
            </w:pPr>
            <w:r w:rsidRPr="006F080C">
              <w:t>smoking status, hypertension, taking vitamin supplements, parity, race, vegetable consumption, exercise, pack-years of cigarette smoking</w:t>
            </w:r>
          </w:p>
        </w:tc>
        <w:tc>
          <w:tcPr>
            <w:tcW w:w="1800" w:type="dxa"/>
          </w:tcPr>
          <w:p w14:paraId="0B3D169F" w14:textId="487BAFC4" w:rsidR="00D36CE0" w:rsidRPr="00591137" w:rsidRDefault="00D36CE0" w:rsidP="006F6E4A">
            <w:pPr>
              <w:rPr>
                <w:rFonts w:asciiTheme="majorBidi" w:eastAsia="Calibri" w:hAnsiTheme="majorBidi" w:cstheme="majorBidi"/>
                <w:sz w:val="20"/>
                <w:szCs w:val="20"/>
                <w:shd w:val="clear" w:color="auto" w:fill="FFFFFF"/>
              </w:rPr>
            </w:pPr>
            <w:r w:rsidRPr="006F080C">
              <w:t xml:space="preserve">Overweight RR= 1.06, 95% CL= 0.53, 2.35). </w:t>
            </w:r>
          </w:p>
        </w:tc>
        <w:tc>
          <w:tcPr>
            <w:tcW w:w="1900" w:type="dxa"/>
            <w:gridSpan w:val="2"/>
          </w:tcPr>
          <w:p w14:paraId="2EF2B25A" w14:textId="3BB3957D" w:rsidR="00D36CE0" w:rsidRPr="00591137" w:rsidRDefault="004513B4" w:rsidP="000E35E3">
            <w:pPr>
              <w:rPr>
                <w:rFonts w:asciiTheme="majorBidi" w:eastAsia="Calibri" w:hAnsiTheme="majorBidi" w:cstheme="majorBidi"/>
                <w:sz w:val="20"/>
                <w:szCs w:val="20"/>
                <w:shd w:val="clear" w:color="auto" w:fill="FFFFFF"/>
              </w:rPr>
            </w:pPr>
            <w:r w:rsidRPr="004513B4">
              <w:rPr>
                <w:rFonts w:asciiTheme="majorBidi" w:eastAsia="Calibri" w:hAnsiTheme="majorBidi" w:cstheme="majorBidi"/>
                <w:sz w:val="20"/>
                <w:szCs w:val="20"/>
                <w:shd w:val="clear" w:color="auto" w:fill="FFFFFF"/>
              </w:rPr>
              <w:t>overweight (25–29.9 kg/m2), obese I (30.0–34.9 kg/m2) and obese II/III (≥35 kg/m2)</w:t>
            </w:r>
          </w:p>
        </w:tc>
      </w:tr>
      <w:tr w:rsidR="00D36CE0" w:rsidRPr="00591137" w14:paraId="3E39BA08" w14:textId="7CECED80" w:rsidTr="006F6E4A">
        <w:tc>
          <w:tcPr>
            <w:tcW w:w="895" w:type="dxa"/>
          </w:tcPr>
          <w:p w14:paraId="5350ED1C" w14:textId="77777777" w:rsidR="00D36CE0" w:rsidRPr="00242F17" w:rsidRDefault="00D36CE0" w:rsidP="006F6E4A">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Atchison EA,</w:t>
            </w:r>
          </w:p>
          <w:p w14:paraId="408B6F0B" w14:textId="62A53664" w:rsidR="00D36CE0" w:rsidRPr="00242F17" w:rsidRDefault="00D36CE0" w:rsidP="006F6E4A">
            <w:pPr>
              <w:rPr>
                <w:color w:val="000000" w:themeColor="text1"/>
              </w:rPr>
            </w:pPr>
            <w:r w:rsidRPr="00242F17">
              <w:rPr>
                <w:rFonts w:asciiTheme="majorBidi" w:eastAsia="Calibri" w:hAnsiTheme="majorBidi" w:cstheme="majorBidi"/>
                <w:color w:val="000000" w:themeColor="text1"/>
                <w:sz w:val="20"/>
                <w:szCs w:val="20"/>
              </w:rPr>
              <w:t>2011</w:t>
            </w:r>
          </w:p>
        </w:tc>
        <w:tc>
          <w:tcPr>
            <w:tcW w:w="900" w:type="dxa"/>
          </w:tcPr>
          <w:p w14:paraId="402FDB27" w14:textId="772497C1" w:rsidR="00D36CE0" w:rsidRPr="00242F17" w:rsidRDefault="00D36CE0" w:rsidP="006F6E4A">
            <w:pPr>
              <w:jc w:val="center"/>
              <w:rPr>
                <w:color w:val="000000" w:themeColor="text1"/>
              </w:rPr>
            </w:pPr>
            <w:r w:rsidRPr="00242F17">
              <w:rPr>
                <w:rFonts w:asciiTheme="majorBidi" w:eastAsia="Calibri" w:hAnsiTheme="majorBidi" w:cstheme="majorBidi"/>
                <w:color w:val="000000" w:themeColor="text1"/>
                <w:sz w:val="20"/>
                <w:szCs w:val="20"/>
                <w:lang w:bidi="fa-IR"/>
              </w:rPr>
              <w:t>USA</w:t>
            </w:r>
          </w:p>
        </w:tc>
        <w:tc>
          <w:tcPr>
            <w:tcW w:w="1620" w:type="dxa"/>
          </w:tcPr>
          <w:p w14:paraId="06F73F10" w14:textId="51DEC9DD" w:rsidR="00D36CE0" w:rsidRPr="00242F17" w:rsidRDefault="00D36CE0" w:rsidP="006F6E4A">
            <w:pPr>
              <w:rPr>
                <w:color w:val="000000" w:themeColor="text1"/>
              </w:rPr>
            </w:pPr>
            <w:r w:rsidRPr="00242F17">
              <w:rPr>
                <w:rFonts w:asciiTheme="majorBidi" w:eastAsia="Calibri" w:hAnsiTheme="majorBidi" w:cstheme="majorBidi"/>
                <w:color w:val="000000" w:themeColor="text1"/>
                <w:sz w:val="20"/>
                <w:szCs w:val="20"/>
                <w:shd w:val="clear" w:color="auto" w:fill="FFFFFF"/>
              </w:rPr>
              <w:t>assess the risk of cancer among diabetic men</w:t>
            </w:r>
          </w:p>
        </w:tc>
        <w:tc>
          <w:tcPr>
            <w:tcW w:w="2700" w:type="dxa"/>
          </w:tcPr>
          <w:p w14:paraId="563AFEC3" w14:textId="6AF2FBC6" w:rsidR="00D36CE0" w:rsidRPr="00242F17" w:rsidRDefault="00D36CE0" w:rsidP="006F6E4A">
            <w:pPr>
              <w:rPr>
                <w:color w:val="000000" w:themeColor="text1"/>
              </w:rPr>
            </w:pPr>
            <w:r w:rsidRPr="00242F17">
              <w:rPr>
                <w:rFonts w:asciiTheme="majorBidi" w:eastAsia="Calibri" w:hAnsiTheme="majorBidi" w:cstheme="majorBidi"/>
                <w:color w:val="000000" w:themeColor="text1"/>
                <w:sz w:val="20"/>
                <w:szCs w:val="20"/>
              </w:rPr>
              <w:t xml:space="preserve">The study cohort was identified using hospital discharge records dated between July 1, 1969 and September 30, 1996 from 142 nationwide United States Veterans Affairs (VA) hospitals. </w:t>
            </w:r>
          </w:p>
        </w:tc>
        <w:tc>
          <w:tcPr>
            <w:tcW w:w="1080" w:type="dxa"/>
          </w:tcPr>
          <w:p w14:paraId="304C504A" w14:textId="06B1C8A1" w:rsidR="00D36CE0" w:rsidRPr="00242F17" w:rsidRDefault="00D36CE0" w:rsidP="006F6E4A">
            <w:pPr>
              <w:rPr>
                <w:color w:val="000000" w:themeColor="text1"/>
              </w:rPr>
            </w:pPr>
            <w:r w:rsidRPr="00242F17">
              <w:rPr>
                <w:rFonts w:asciiTheme="majorBidi" w:eastAsia="Calibri" w:hAnsiTheme="majorBidi" w:cstheme="majorBidi"/>
                <w:color w:val="000000" w:themeColor="text1"/>
                <w:sz w:val="20"/>
                <w:szCs w:val="20"/>
              </w:rPr>
              <w:t>4,501,578</w:t>
            </w:r>
          </w:p>
        </w:tc>
        <w:tc>
          <w:tcPr>
            <w:tcW w:w="990" w:type="dxa"/>
          </w:tcPr>
          <w:p w14:paraId="7AB0EB5D" w14:textId="6D6A78F7" w:rsidR="00D36CE0" w:rsidRPr="00242F17" w:rsidRDefault="00D36CE0" w:rsidP="006F6E4A">
            <w:pPr>
              <w:rPr>
                <w:color w:val="000000" w:themeColor="text1"/>
              </w:rPr>
            </w:pPr>
            <w:r w:rsidRPr="00242F17">
              <w:rPr>
                <w:rFonts w:asciiTheme="majorBidi" w:eastAsia="Calibri" w:hAnsiTheme="majorBidi" w:cstheme="majorBidi"/>
                <w:color w:val="000000" w:themeColor="text1"/>
                <w:sz w:val="20"/>
                <w:szCs w:val="20"/>
              </w:rPr>
              <w:t>Diabetes</w:t>
            </w:r>
          </w:p>
        </w:tc>
        <w:tc>
          <w:tcPr>
            <w:tcW w:w="1080" w:type="dxa"/>
          </w:tcPr>
          <w:p w14:paraId="70424FBC" w14:textId="28AF8994" w:rsidR="00D36CE0" w:rsidRPr="00242F17" w:rsidRDefault="00D36CE0" w:rsidP="006F6E4A">
            <w:pPr>
              <w:rPr>
                <w:color w:val="000000" w:themeColor="text1"/>
              </w:rPr>
            </w:pPr>
            <w:r w:rsidRPr="00242F17">
              <w:rPr>
                <w:rFonts w:asciiTheme="majorBidi" w:eastAsia="Calibri" w:hAnsiTheme="majorBidi" w:cstheme="majorBidi"/>
                <w:color w:val="000000" w:themeColor="text1"/>
                <w:sz w:val="20"/>
                <w:szCs w:val="20"/>
              </w:rPr>
              <w:t>4-79</w:t>
            </w:r>
          </w:p>
        </w:tc>
        <w:tc>
          <w:tcPr>
            <w:tcW w:w="720" w:type="dxa"/>
          </w:tcPr>
          <w:p w14:paraId="3AF9D05D" w14:textId="713DB154" w:rsidR="00D36CE0" w:rsidRPr="00242F17" w:rsidRDefault="00D36CE0" w:rsidP="006F6E4A">
            <w:pPr>
              <w:rPr>
                <w:color w:val="000000" w:themeColor="text1"/>
              </w:rPr>
            </w:pPr>
            <w:r w:rsidRPr="00242F17">
              <w:rPr>
                <w:rFonts w:asciiTheme="majorBidi" w:eastAsia="Calibri" w:hAnsiTheme="majorBidi" w:cstheme="majorBidi"/>
                <w:color w:val="000000" w:themeColor="text1"/>
                <w:sz w:val="20"/>
                <w:szCs w:val="20"/>
              </w:rPr>
              <w:t>men</w:t>
            </w:r>
          </w:p>
        </w:tc>
        <w:tc>
          <w:tcPr>
            <w:tcW w:w="1710" w:type="dxa"/>
          </w:tcPr>
          <w:p w14:paraId="1CBB5D60" w14:textId="66C8D70E" w:rsidR="00D36CE0" w:rsidRPr="00242F17" w:rsidRDefault="00D36CE0" w:rsidP="006F6E4A">
            <w:pPr>
              <w:rPr>
                <w:color w:val="000000" w:themeColor="text1"/>
              </w:rPr>
            </w:pPr>
            <w:r w:rsidRPr="00242F17">
              <w:rPr>
                <w:rFonts w:asciiTheme="majorBidi" w:eastAsia="Calibri" w:hAnsiTheme="majorBidi" w:cstheme="majorBidi"/>
                <w:color w:val="000000" w:themeColor="text1"/>
                <w:sz w:val="20"/>
                <w:szCs w:val="20"/>
              </w:rPr>
              <w:t>age, time, latency, race and number of visits and diagnoses of alcohol-related conditions, obesity and chronic obstructive pulmonary disease.</w:t>
            </w:r>
          </w:p>
        </w:tc>
        <w:tc>
          <w:tcPr>
            <w:tcW w:w="1800" w:type="dxa"/>
          </w:tcPr>
          <w:p w14:paraId="5AF9DA54" w14:textId="36DA1C56" w:rsidR="00D36CE0" w:rsidRPr="00242F17" w:rsidRDefault="00D36CE0" w:rsidP="006F6E4A">
            <w:pPr>
              <w:rPr>
                <w:color w:val="000000" w:themeColor="text1"/>
              </w:rPr>
            </w:pPr>
            <w:r w:rsidRPr="00242F17">
              <w:rPr>
                <w:rFonts w:asciiTheme="majorBidi" w:eastAsia="Calibri" w:hAnsiTheme="majorBidi" w:cstheme="majorBidi"/>
                <w:color w:val="000000" w:themeColor="text1"/>
                <w:sz w:val="20"/>
                <w:szCs w:val="20"/>
                <w:shd w:val="clear" w:color="auto" w:fill="FFFFFF"/>
              </w:rPr>
              <w:t>RR=0.96, (95%CI=0.92-1.01)</w:t>
            </w:r>
            <w:r w:rsidRPr="00242F17">
              <w:rPr>
                <w:rFonts w:asciiTheme="majorBidi" w:eastAsia="Calibri" w:hAnsiTheme="majorBidi" w:cstheme="majorBidi"/>
                <w:color w:val="000000" w:themeColor="text1"/>
                <w:sz w:val="20"/>
                <w:szCs w:val="20"/>
                <w:shd w:val="clear" w:color="auto" w:fill="FFFFFF"/>
              </w:rPr>
              <w:tab/>
            </w:r>
          </w:p>
        </w:tc>
        <w:tc>
          <w:tcPr>
            <w:tcW w:w="1900" w:type="dxa"/>
            <w:gridSpan w:val="2"/>
          </w:tcPr>
          <w:p w14:paraId="28603306" w14:textId="65B0EFBC" w:rsidR="00D36CE0" w:rsidRPr="00242F17" w:rsidRDefault="004513B4" w:rsidP="006F6E4A">
            <w:pPr>
              <w:rPr>
                <w:color w:val="000000" w:themeColor="text1"/>
              </w:rPr>
            </w:pPr>
            <w:r>
              <w:rPr>
                <w:color w:val="000000" w:themeColor="text1"/>
              </w:rPr>
              <w:t>NA</w:t>
            </w:r>
          </w:p>
        </w:tc>
      </w:tr>
      <w:tr w:rsidR="00D36CE0" w:rsidRPr="00242F17" w14:paraId="3F9530FA" w14:textId="5BDF3BD6" w:rsidTr="006F6E4A">
        <w:tc>
          <w:tcPr>
            <w:tcW w:w="895" w:type="dxa"/>
          </w:tcPr>
          <w:p w14:paraId="6F8175F2" w14:textId="62EBFC78" w:rsidR="00D36CE0" w:rsidRPr="00242F17" w:rsidRDefault="00D36CE0" w:rsidP="006F6E4A">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Bae, W. J.2018</w:t>
            </w:r>
          </w:p>
        </w:tc>
        <w:tc>
          <w:tcPr>
            <w:tcW w:w="900" w:type="dxa"/>
          </w:tcPr>
          <w:p w14:paraId="5496B348" w14:textId="12416BA0" w:rsidR="00D36CE0" w:rsidRPr="00242F17" w:rsidRDefault="00D36CE0" w:rsidP="006F6E4A">
            <w:pPr>
              <w:jc w:val="center"/>
              <w:rPr>
                <w:rFonts w:asciiTheme="majorBidi" w:eastAsia="Calibri" w:hAnsiTheme="majorBidi" w:cstheme="majorBidi"/>
                <w:color w:val="000000" w:themeColor="text1"/>
                <w:sz w:val="20"/>
                <w:szCs w:val="20"/>
                <w:lang w:bidi="fa-IR"/>
              </w:rPr>
            </w:pPr>
            <w:r w:rsidRPr="00242F17">
              <w:rPr>
                <w:rFonts w:asciiTheme="majorBidi" w:eastAsia="Calibri" w:hAnsiTheme="majorBidi" w:cstheme="majorBidi"/>
                <w:color w:val="000000" w:themeColor="text1"/>
                <w:sz w:val="20"/>
                <w:szCs w:val="20"/>
                <w:shd w:val="clear" w:color="auto" w:fill="FFFFFF"/>
              </w:rPr>
              <w:t>Korea</w:t>
            </w:r>
          </w:p>
        </w:tc>
        <w:tc>
          <w:tcPr>
            <w:tcW w:w="1620" w:type="dxa"/>
          </w:tcPr>
          <w:p w14:paraId="3468C06D" w14:textId="72CA9F68" w:rsidR="00D36CE0" w:rsidRPr="00242F17" w:rsidRDefault="00D36CE0" w:rsidP="006F6E4A">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association between obesity and urothelial cancer</w:t>
            </w:r>
          </w:p>
        </w:tc>
        <w:tc>
          <w:tcPr>
            <w:tcW w:w="2700" w:type="dxa"/>
          </w:tcPr>
          <w:p w14:paraId="62524128" w14:textId="77777777" w:rsidR="00D36CE0" w:rsidRPr="00242F17" w:rsidRDefault="00D36CE0" w:rsidP="006F6E4A">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(NHIS) contains an extensive information about the health problem of most Korean population.</w:t>
            </w:r>
          </w:p>
          <w:p w14:paraId="31AAE553" w14:textId="089A766C" w:rsidR="00D36CE0" w:rsidRPr="00242F17" w:rsidRDefault="00D36CE0" w:rsidP="006F6E4A">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shd w:val="clear" w:color="auto" w:fill="FFFFFF"/>
              </w:rPr>
              <w:t xml:space="preserve">This study developed a customized database. Using </w:t>
            </w:r>
            <w:r w:rsidRPr="00242F17">
              <w:rPr>
                <w:rFonts w:asciiTheme="majorBidi" w:eastAsia="Calibri" w:hAnsiTheme="majorBidi" w:cstheme="majorBidi"/>
                <w:color w:val="000000" w:themeColor="text1"/>
                <w:sz w:val="20"/>
                <w:szCs w:val="20"/>
                <w:shd w:val="clear" w:color="auto" w:fill="FFFFFF"/>
              </w:rPr>
              <w:lastRenderedPageBreak/>
              <w:t>NHIS, we generated a sample and selected by a systematic sampling method to generate a representative sample from the total Korean population existing in 2004</w:t>
            </w:r>
          </w:p>
        </w:tc>
        <w:tc>
          <w:tcPr>
            <w:tcW w:w="1080" w:type="dxa"/>
          </w:tcPr>
          <w:p w14:paraId="042C5ED3" w14:textId="28BDCD60" w:rsidR="00D36CE0" w:rsidRPr="00242F17" w:rsidRDefault="00D36CE0" w:rsidP="006F6E4A">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shd w:val="clear" w:color="auto" w:fill="FFFFFF"/>
              </w:rPr>
              <w:lastRenderedPageBreak/>
              <w:t>1,025,340</w:t>
            </w:r>
          </w:p>
        </w:tc>
        <w:tc>
          <w:tcPr>
            <w:tcW w:w="990" w:type="dxa"/>
          </w:tcPr>
          <w:p w14:paraId="353E6493" w14:textId="147CA1F0" w:rsidR="00D36CE0" w:rsidRPr="00242F17" w:rsidRDefault="00D36CE0" w:rsidP="006F6E4A">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shd w:val="clear" w:color="auto" w:fill="FFFFFF"/>
              </w:rPr>
              <w:t>BMI</w:t>
            </w:r>
          </w:p>
        </w:tc>
        <w:tc>
          <w:tcPr>
            <w:tcW w:w="1080" w:type="dxa"/>
          </w:tcPr>
          <w:p w14:paraId="35A51D6A" w14:textId="0C5D214C" w:rsidR="00D36CE0" w:rsidRPr="00242F17" w:rsidRDefault="00D36CE0" w:rsidP="006F6E4A">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shd w:val="clear" w:color="auto" w:fill="FFFFFF"/>
              </w:rPr>
              <w:t>aged &gt;20</w:t>
            </w:r>
          </w:p>
        </w:tc>
        <w:tc>
          <w:tcPr>
            <w:tcW w:w="720" w:type="dxa"/>
          </w:tcPr>
          <w:p w14:paraId="1A664653" w14:textId="77777777" w:rsidR="00D36CE0" w:rsidRPr="00242F17" w:rsidRDefault="00D36CE0" w:rsidP="006F6E4A">
            <w:pPr>
              <w:rPr>
                <w:rFonts w:asciiTheme="majorBidi" w:eastAsia="Calibri" w:hAnsiTheme="majorBidi" w:cstheme="majorBidi"/>
                <w:color w:val="000000" w:themeColor="text1"/>
                <w:sz w:val="20"/>
                <w:szCs w:val="20"/>
              </w:rPr>
            </w:pPr>
          </w:p>
        </w:tc>
        <w:tc>
          <w:tcPr>
            <w:tcW w:w="1710" w:type="dxa"/>
          </w:tcPr>
          <w:p w14:paraId="60A49752" w14:textId="6BD3216C" w:rsidR="00D36CE0" w:rsidRPr="00242F17" w:rsidRDefault="00D36CE0" w:rsidP="006F6E4A">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shd w:val="clear" w:color="auto" w:fill="FFFCF0"/>
              </w:rPr>
              <w:t>age, hypertension, dyslipidemia, smoking status, alcohol consumption, exercise</w:t>
            </w:r>
          </w:p>
        </w:tc>
        <w:tc>
          <w:tcPr>
            <w:tcW w:w="1800" w:type="dxa"/>
          </w:tcPr>
          <w:p w14:paraId="1DB60AA5" w14:textId="77777777" w:rsidR="00D36CE0" w:rsidRPr="00242F17" w:rsidRDefault="00D36CE0" w:rsidP="006F6E4A">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shd w:val="clear" w:color="auto" w:fill="FFFFFF"/>
              </w:rPr>
              <w:t>Overweight HR=</w:t>
            </w:r>
            <w:r w:rsidRPr="00242F17">
              <w:rPr>
                <w:rFonts w:asciiTheme="majorBidi" w:eastAsia="Calibri" w:hAnsiTheme="majorBidi" w:cstheme="majorBidi"/>
                <w:color w:val="000000" w:themeColor="text1"/>
                <w:sz w:val="20"/>
                <w:szCs w:val="20"/>
                <w:shd w:val="clear" w:color="auto" w:fill="FFFCF0"/>
              </w:rPr>
              <w:t xml:space="preserve">1.62, </w:t>
            </w:r>
            <w:r w:rsidRPr="00242F17">
              <w:rPr>
                <w:rFonts w:asciiTheme="majorBidi" w:eastAsia="Calibri" w:hAnsiTheme="majorBidi" w:cstheme="majorBidi"/>
                <w:color w:val="000000" w:themeColor="text1"/>
                <w:sz w:val="20"/>
                <w:szCs w:val="20"/>
                <w:shd w:val="clear" w:color="auto" w:fill="FFFFFF"/>
              </w:rPr>
              <w:t xml:space="preserve">95% CI= </w:t>
            </w:r>
            <w:r w:rsidRPr="00242F17">
              <w:rPr>
                <w:rFonts w:asciiTheme="majorBidi" w:eastAsia="Calibri" w:hAnsiTheme="majorBidi" w:cstheme="majorBidi"/>
                <w:color w:val="000000" w:themeColor="text1"/>
                <w:sz w:val="20"/>
                <w:szCs w:val="20"/>
                <w:shd w:val="clear" w:color="auto" w:fill="FFFCF0"/>
              </w:rPr>
              <w:t>1.22, 2.14</w:t>
            </w:r>
            <w:r w:rsidRPr="00242F17">
              <w:rPr>
                <w:rFonts w:asciiTheme="majorBidi" w:eastAsia="Calibri" w:hAnsiTheme="majorBidi" w:cstheme="majorBidi"/>
                <w:color w:val="000000" w:themeColor="text1"/>
                <w:sz w:val="20"/>
                <w:szCs w:val="20"/>
              </w:rPr>
              <w:t xml:space="preserve"> </w:t>
            </w:r>
          </w:p>
          <w:p w14:paraId="254E1555" w14:textId="77777777" w:rsidR="00D36CE0" w:rsidRPr="00242F17" w:rsidRDefault="00D36CE0" w:rsidP="006F6E4A">
            <w:pPr>
              <w:rPr>
                <w:rFonts w:asciiTheme="majorBidi" w:eastAsia="Calibri" w:hAnsiTheme="majorBidi" w:cstheme="majorBidi"/>
                <w:color w:val="000000" w:themeColor="text1"/>
                <w:sz w:val="20"/>
                <w:szCs w:val="20"/>
                <w:shd w:val="clear" w:color="auto" w:fill="FFFFFF"/>
              </w:rPr>
            </w:pPr>
          </w:p>
        </w:tc>
        <w:tc>
          <w:tcPr>
            <w:tcW w:w="1900" w:type="dxa"/>
            <w:gridSpan w:val="2"/>
          </w:tcPr>
          <w:p w14:paraId="1E07611A" w14:textId="772ADA78" w:rsidR="00D36CE0" w:rsidRPr="00242F17" w:rsidRDefault="00B71E4D" w:rsidP="006F6E4A">
            <w:pPr>
              <w:rPr>
                <w:rFonts w:asciiTheme="majorBidi" w:eastAsia="Calibri" w:hAnsiTheme="majorBidi" w:cstheme="majorBidi"/>
                <w:color w:val="000000" w:themeColor="text1"/>
                <w:sz w:val="20"/>
                <w:szCs w:val="20"/>
                <w:shd w:val="clear" w:color="auto" w:fill="FFFFFF"/>
              </w:rPr>
            </w:pPr>
            <w:r w:rsidRPr="00B71E4D">
              <w:rPr>
                <w:rFonts w:asciiTheme="majorBidi" w:eastAsia="Calibri" w:hAnsiTheme="majorBidi" w:cstheme="majorBidi"/>
                <w:color w:val="000000" w:themeColor="text1"/>
                <w:sz w:val="20"/>
                <w:szCs w:val="20"/>
                <w:shd w:val="clear" w:color="auto" w:fill="FFFFFF"/>
              </w:rPr>
              <w:t>normal weight (18.5 to 22.9); overweight (23 to 24.9); and obese (over 25)</w:t>
            </w:r>
          </w:p>
        </w:tc>
      </w:tr>
      <w:tr w:rsidR="007C2CB0" w:rsidRPr="00591137" w14:paraId="1FF54C23" w14:textId="38C30A27" w:rsidTr="006F6E4A">
        <w:tc>
          <w:tcPr>
            <w:tcW w:w="895" w:type="dxa"/>
          </w:tcPr>
          <w:p w14:paraId="4D47E294" w14:textId="77777777" w:rsidR="007C2CB0" w:rsidRPr="00242F17" w:rsidRDefault="007C2CB0" w:rsidP="006F6E4A">
            <w:pPr>
              <w:autoSpaceDE w:val="0"/>
              <w:autoSpaceDN w:val="0"/>
              <w:adjustRightInd w:val="0"/>
              <w:rPr>
                <w:rFonts w:asciiTheme="majorBidi" w:eastAsia="Calibri" w:hAnsiTheme="majorBidi" w:cstheme="majorBidi"/>
                <w:color w:val="000000" w:themeColor="text1"/>
                <w:sz w:val="20"/>
                <w:szCs w:val="20"/>
              </w:rPr>
            </w:pPr>
            <w:proofErr w:type="spellStart"/>
            <w:r w:rsidRPr="00242F17">
              <w:rPr>
                <w:rFonts w:asciiTheme="majorBidi" w:eastAsia="Calibri" w:hAnsiTheme="majorBidi" w:cstheme="majorBidi"/>
                <w:color w:val="000000" w:themeColor="text1"/>
                <w:sz w:val="20"/>
                <w:szCs w:val="20"/>
              </w:rPr>
              <w:t>Ballotari</w:t>
            </w:r>
            <w:proofErr w:type="spellEnd"/>
            <w:r w:rsidRPr="00242F17">
              <w:rPr>
                <w:rFonts w:asciiTheme="majorBidi" w:eastAsia="Calibri" w:hAnsiTheme="majorBidi" w:cstheme="majorBidi"/>
                <w:color w:val="000000" w:themeColor="text1"/>
                <w:sz w:val="20"/>
                <w:szCs w:val="20"/>
              </w:rPr>
              <w:t>, p.</w:t>
            </w:r>
          </w:p>
          <w:p w14:paraId="75805480" w14:textId="59CC23B4" w:rsidR="007C2CB0" w:rsidRPr="00242F17" w:rsidRDefault="007C2CB0" w:rsidP="006F6E4A">
            <w:pPr>
              <w:rPr>
                <w:color w:val="000000" w:themeColor="text1"/>
              </w:rPr>
            </w:pPr>
            <w:r w:rsidRPr="00242F17">
              <w:rPr>
                <w:rFonts w:asciiTheme="majorBidi" w:eastAsia="Calibri" w:hAnsiTheme="majorBidi" w:cstheme="majorBidi"/>
                <w:color w:val="000000" w:themeColor="text1"/>
                <w:sz w:val="20"/>
                <w:szCs w:val="20"/>
              </w:rPr>
              <w:t>2017</w:t>
            </w:r>
          </w:p>
        </w:tc>
        <w:tc>
          <w:tcPr>
            <w:tcW w:w="900" w:type="dxa"/>
          </w:tcPr>
          <w:p w14:paraId="5736B673" w14:textId="0782855D" w:rsidR="007C2CB0" w:rsidRPr="00242F17" w:rsidRDefault="007C2CB0" w:rsidP="006F6E4A">
            <w:pPr>
              <w:jc w:val="center"/>
              <w:rPr>
                <w:color w:val="000000" w:themeColor="text1"/>
              </w:rPr>
            </w:pPr>
            <w:r w:rsidRPr="00242F17">
              <w:rPr>
                <w:rFonts w:asciiTheme="majorBidi" w:eastAsia="Calibri" w:hAnsiTheme="majorBidi" w:cstheme="majorBidi"/>
                <w:color w:val="000000" w:themeColor="text1"/>
                <w:sz w:val="20"/>
                <w:szCs w:val="20"/>
              </w:rPr>
              <w:t>Italy</w:t>
            </w:r>
          </w:p>
        </w:tc>
        <w:tc>
          <w:tcPr>
            <w:tcW w:w="1620" w:type="dxa"/>
          </w:tcPr>
          <w:p w14:paraId="69022EAB" w14:textId="3542F383" w:rsidR="007C2CB0" w:rsidRPr="00242F17" w:rsidRDefault="007C2CB0" w:rsidP="006F6E4A">
            <w:pPr>
              <w:rPr>
                <w:color w:val="000000" w:themeColor="text1"/>
              </w:rPr>
            </w:pPr>
            <w:r w:rsidRPr="00242F17">
              <w:rPr>
                <w:rFonts w:asciiTheme="majorBidi" w:eastAsia="Calibri" w:hAnsiTheme="majorBidi" w:cstheme="majorBidi"/>
                <w:color w:val="000000" w:themeColor="text1"/>
                <w:sz w:val="20"/>
                <w:szCs w:val="20"/>
                <w:shd w:val="clear" w:color="auto" w:fill="FFFFFF"/>
              </w:rPr>
              <w:t> compare cancer incidence in populations with and without diabetes by cancer site</w:t>
            </w:r>
          </w:p>
        </w:tc>
        <w:tc>
          <w:tcPr>
            <w:tcW w:w="2700" w:type="dxa"/>
          </w:tcPr>
          <w:p w14:paraId="13C54E9C" w14:textId="6484C14E" w:rsidR="007C2CB0" w:rsidRPr="00242F17" w:rsidRDefault="007C2CB0" w:rsidP="006F6E4A">
            <w:pPr>
              <w:rPr>
                <w:color w:val="000000" w:themeColor="text1"/>
              </w:rPr>
            </w:pPr>
            <w:r w:rsidRPr="00242F17">
              <w:rPr>
                <w:rFonts w:asciiTheme="majorBidi" w:eastAsia="Calibri" w:hAnsiTheme="majorBidi" w:cstheme="majorBidi"/>
                <w:color w:val="000000" w:themeColor="text1"/>
                <w:sz w:val="20"/>
                <w:szCs w:val="20"/>
                <w:shd w:val="clear" w:color="auto" w:fill="FFFFFF"/>
              </w:rPr>
              <w:t>By use of the Reggio Emilia diabetes registry, we classified the resident population December 31</w:t>
            </w:r>
            <w:r w:rsidRPr="00242F17">
              <w:rPr>
                <w:rFonts w:asciiTheme="majorBidi" w:eastAsia="Calibri" w:hAnsiTheme="majorBidi" w:cstheme="majorBidi"/>
                <w:color w:val="000000" w:themeColor="text1"/>
                <w:sz w:val="20"/>
                <w:szCs w:val="20"/>
                <w:shd w:val="clear" w:color="auto" w:fill="FFFFFF"/>
                <w:vertAlign w:val="superscript"/>
              </w:rPr>
              <w:t>st</w:t>
            </w:r>
            <w:r w:rsidRPr="00242F17">
              <w:rPr>
                <w:rFonts w:asciiTheme="majorBidi" w:eastAsia="Calibri" w:hAnsiTheme="majorBidi" w:cstheme="majorBidi"/>
                <w:color w:val="000000" w:themeColor="text1"/>
                <w:sz w:val="20"/>
                <w:szCs w:val="20"/>
                <w:shd w:val="clear" w:color="auto" w:fill="FFFFFF"/>
              </w:rPr>
              <w:t> 2009 into two groups: with and without diabetes. By linking with the cancer registry, we calculated the 2010-2013 cancer incidence in both groups</w:t>
            </w:r>
          </w:p>
        </w:tc>
        <w:tc>
          <w:tcPr>
            <w:tcW w:w="1080" w:type="dxa"/>
          </w:tcPr>
          <w:p w14:paraId="13656D26" w14:textId="53F8A992" w:rsidR="007C2CB0" w:rsidRPr="00242F17" w:rsidRDefault="007C2CB0" w:rsidP="006F6E4A">
            <w:pPr>
              <w:rPr>
                <w:color w:val="000000" w:themeColor="text1"/>
              </w:rPr>
            </w:pPr>
            <w:r w:rsidRPr="00242F17">
              <w:rPr>
                <w:rFonts w:asciiTheme="majorBidi" w:eastAsia="Calibri" w:hAnsiTheme="majorBidi" w:cstheme="majorBidi"/>
                <w:color w:val="000000" w:themeColor="text1"/>
                <w:sz w:val="20"/>
                <w:szCs w:val="20"/>
                <w:shd w:val="clear" w:color="auto" w:fill="FFFFFF"/>
              </w:rPr>
              <w:t>407157</w:t>
            </w:r>
          </w:p>
        </w:tc>
        <w:tc>
          <w:tcPr>
            <w:tcW w:w="990" w:type="dxa"/>
          </w:tcPr>
          <w:p w14:paraId="3519004E" w14:textId="058E36E3" w:rsidR="007C2CB0" w:rsidRPr="00242F17" w:rsidRDefault="007C2CB0" w:rsidP="006F6E4A">
            <w:pPr>
              <w:rPr>
                <w:color w:val="000000" w:themeColor="text1"/>
              </w:rPr>
            </w:pPr>
            <w:r w:rsidRPr="00242F17">
              <w:rPr>
                <w:rFonts w:asciiTheme="majorBidi" w:eastAsia="Calibri" w:hAnsiTheme="majorBidi" w:cstheme="majorBidi"/>
                <w:color w:val="000000" w:themeColor="text1"/>
                <w:sz w:val="20"/>
                <w:szCs w:val="20"/>
                <w:shd w:val="clear" w:color="auto" w:fill="FFFFFF"/>
              </w:rPr>
              <w:t>Diabetes</w:t>
            </w:r>
          </w:p>
        </w:tc>
        <w:tc>
          <w:tcPr>
            <w:tcW w:w="1080" w:type="dxa"/>
          </w:tcPr>
          <w:p w14:paraId="1B2D7E57" w14:textId="3BDC44B5" w:rsidR="007C2CB0" w:rsidRPr="00242F17" w:rsidRDefault="007C2CB0" w:rsidP="006F6E4A">
            <w:pPr>
              <w:rPr>
                <w:color w:val="000000" w:themeColor="text1"/>
              </w:rPr>
            </w:pPr>
            <w:r w:rsidRPr="00242F17">
              <w:rPr>
                <w:rFonts w:asciiTheme="majorBidi" w:eastAsia="Calibri" w:hAnsiTheme="majorBidi" w:cstheme="majorBidi"/>
                <w:color w:val="000000" w:themeColor="text1"/>
                <w:sz w:val="20"/>
                <w:szCs w:val="20"/>
                <w:shd w:val="clear" w:color="auto" w:fill="FFFFFF"/>
              </w:rPr>
              <w:t>20-84</w:t>
            </w:r>
          </w:p>
        </w:tc>
        <w:tc>
          <w:tcPr>
            <w:tcW w:w="720" w:type="dxa"/>
          </w:tcPr>
          <w:p w14:paraId="3B548674" w14:textId="0C44ADF9" w:rsidR="007C2CB0" w:rsidRPr="00242F17" w:rsidRDefault="007C2CB0" w:rsidP="006F6E4A">
            <w:pPr>
              <w:rPr>
                <w:color w:val="000000" w:themeColor="text1"/>
              </w:rPr>
            </w:pPr>
            <w:r w:rsidRPr="00242F17">
              <w:rPr>
                <w:rFonts w:asciiTheme="majorBidi" w:eastAsia="Calibri" w:hAnsiTheme="majorBidi" w:cstheme="majorBidi"/>
                <w:color w:val="000000" w:themeColor="text1"/>
                <w:sz w:val="20"/>
                <w:szCs w:val="20"/>
                <w:shd w:val="clear" w:color="auto" w:fill="FFFFFF"/>
              </w:rPr>
              <w:t>both</w:t>
            </w:r>
          </w:p>
        </w:tc>
        <w:tc>
          <w:tcPr>
            <w:tcW w:w="1710" w:type="dxa"/>
          </w:tcPr>
          <w:p w14:paraId="34B6E87B" w14:textId="41D2D13F" w:rsidR="007C2CB0" w:rsidRPr="00242F17" w:rsidRDefault="007C2CB0" w:rsidP="006F6E4A">
            <w:pPr>
              <w:rPr>
                <w:color w:val="000000" w:themeColor="text1"/>
              </w:rPr>
            </w:pPr>
            <w:r w:rsidRPr="00242F17">
              <w:rPr>
                <w:rFonts w:asciiTheme="majorBidi" w:eastAsia="Calibri" w:hAnsiTheme="majorBidi" w:cstheme="majorBidi"/>
                <w:color w:val="000000" w:themeColor="text1"/>
                <w:sz w:val="20"/>
                <w:szCs w:val="20"/>
                <w:shd w:val="clear" w:color="auto" w:fill="FFFFFF"/>
              </w:rPr>
              <w:t>age, foreign status, sex </w:t>
            </w:r>
          </w:p>
        </w:tc>
        <w:tc>
          <w:tcPr>
            <w:tcW w:w="1800" w:type="dxa"/>
          </w:tcPr>
          <w:p w14:paraId="68019671" w14:textId="4FB222AC" w:rsidR="007C2CB0" w:rsidRPr="00242F17" w:rsidRDefault="007C2CB0" w:rsidP="006F6E4A">
            <w:pPr>
              <w:rPr>
                <w:color w:val="000000" w:themeColor="text1"/>
              </w:rPr>
            </w:pPr>
            <w:r w:rsidRPr="00242F17">
              <w:rPr>
                <w:rFonts w:asciiTheme="majorBidi" w:eastAsia="Calibri" w:hAnsiTheme="majorBidi" w:cstheme="majorBidi"/>
                <w:color w:val="000000" w:themeColor="text1"/>
                <w:sz w:val="20"/>
                <w:szCs w:val="20"/>
                <w:shd w:val="clear" w:color="auto" w:fill="FFFFFF"/>
              </w:rPr>
              <w:t>IRR = </w:t>
            </w:r>
            <w:r w:rsidRPr="00242F17">
              <w:rPr>
                <w:rFonts w:asciiTheme="majorBidi" w:eastAsia="Calibri" w:hAnsiTheme="majorBidi" w:cstheme="majorBidi"/>
                <w:color w:val="000000" w:themeColor="text1"/>
                <w:sz w:val="20"/>
                <w:szCs w:val="20"/>
              </w:rPr>
              <w:t>1.39</w:t>
            </w:r>
            <w:r w:rsidRPr="00242F17">
              <w:rPr>
                <w:rFonts w:asciiTheme="majorBidi" w:eastAsia="Calibri" w:hAnsiTheme="majorBidi" w:cstheme="majorBidi"/>
                <w:color w:val="000000" w:themeColor="text1"/>
                <w:sz w:val="20"/>
                <w:szCs w:val="20"/>
                <w:shd w:val="clear" w:color="auto" w:fill="FFFFFF"/>
              </w:rPr>
              <w:t>, 95%CI= 1.16, 1.68</w:t>
            </w:r>
            <w:r w:rsidRPr="00242F17">
              <w:rPr>
                <w:rFonts w:asciiTheme="majorBidi" w:eastAsia="Calibri" w:hAnsiTheme="majorBidi" w:cstheme="majorBidi"/>
                <w:color w:val="000000" w:themeColor="text1"/>
                <w:sz w:val="20"/>
                <w:szCs w:val="20"/>
                <w:shd w:val="clear" w:color="auto" w:fill="FFFFFF"/>
              </w:rPr>
              <w:tab/>
              <w:t xml:space="preserve"> </w:t>
            </w:r>
          </w:p>
        </w:tc>
        <w:tc>
          <w:tcPr>
            <w:tcW w:w="1900" w:type="dxa"/>
            <w:gridSpan w:val="2"/>
          </w:tcPr>
          <w:p w14:paraId="2D694207" w14:textId="3657C7E1" w:rsidR="007C2CB0" w:rsidRPr="00242F17" w:rsidRDefault="004513B4" w:rsidP="006F6E4A">
            <w:pPr>
              <w:spacing w:after="160" w:line="259" w:lineRule="auto"/>
              <w:rPr>
                <w:color w:val="000000" w:themeColor="text1"/>
              </w:rPr>
            </w:pPr>
            <w:r>
              <w:rPr>
                <w:color w:val="000000" w:themeColor="text1"/>
              </w:rPr>
              <w:t>NA</w:t>
            </w:r>
          </w:p>
        </w:tc>
      </w:tr>
      <w:tr w:rsidR="00B71E4D" w:rsidRPr="00591137" w14:paraId="0449BD17" w14:textId="7D0D794F" w:rsidTr="006F6E4A">
        <w:tc>
          <w:tcPr>
            <w:tcW w:w="895" w:type="dxa"/>
          </w:tcPr>
          <w:p w14:paraId="0C84624E" w14:textId="294638F7" w:rsidR="00B71E4D" w:rsidRPr="000E02B2" w:rsidRDefault="00B71E4D" w:rsidP="00B71E4D">
            <w:proofErr w:type="spellStart"/>
            <w:r w:rsidRPr="00CD4EB1">
              <w:t>Bhaskaran</w:t>
            </w:r>
            <w:proofErr w:type="spellEnd"/>
            <w:r w:rsidRPr="00CD4EB1">
              <w:t>, K.2014</w:t>
            </w:r>
          </w:p>
        </w:tc>
        <w:tc>
          <w:tcPr>
            <w:tcW w:w="900" w:type="dxa"/>
          </w:tcPr>
          <w:p w14:paraId="4DBBFAAA" w14:textId="06042E15" w:rsidR="00B71E4D" w:rsidRPr="000E02B2" w:rsidRDefault="00B71E4D" w:rsidP="00B71E4D">
            <w:pPr>
              <w:jc w:val="center"/>
            </w:pPr>
            <w:r w:rsidRPr="00CD4EB1">
              <w:t>UK</w:t>
            </w:r>
          </w:p>
        </w:tc>
        <w:tc>
          <w:tcPr>
            <w:tcW w:w="1620" w:type="dxa"/>
          </w:tcPr>
          <w:p w14:paraId="3F8C2BAB" w14:textId="696880A4" w:rsidR="00B71E4D" w:rsidRPr="000E02B2" w:rsidRDefault="00B71E4D" w:rsidP="00B71E4D">
            <w:r w:rsidRPr="00CD4EB1">
              <w:t>BMI and the most common site-specific cancers</w:t>
            </w:r>
          </w:p>
        </w:tc>
        <w:tc>
          <w:tcPr>
            <w:tcW w:w="2700" w:type="dxa"/>
          </w:tcPr>
          <w:p w14:paraId="7F7405C6" w14:textId="691C0970" w:rsidR="00B71E4D" w:rsidRPr="000E02B2" w:rsidRDefault="00B71E4D" w:rsidP="00B71E4D">
            <w:r w:rsidRPr="00CD4EB1">
              <w:t>collected data from the UK Clinical Practice Research Datalink (CPRD)</w:t>
            </w:r>
          </w:p>
        </w:tc>
        <w:tc>
          <w:tcPr>
            <w:tcW w:w="1080" w:type="dxa"/>
          </w:tcPr>
          <w:p w14:paraId="210E8826" w14:textId="73A3032C" w:rsidR="00B71E4D" w:rsidRPr="000E02B2" w:rsidRDefault="00B71E4D" w:rsidP="00B71E4D">
            <w:r w:rsidRPr="00CD4EB1">
              <w:t>5 243 978</w:t>
            </w:r>
          </w:p>
        </w:tc>
        <w:tc>
          <w:tcPr>
            <w:tcW w:w="990" w:type="dxa"/>
          </w:tcPr>
          <w:p w14:paraId="4589E02A" w14:textId="4FBDA7FE" w:rsidR="00B71E4D" w:rsidRPr="000E02B2" w:rsidRDefault="00B71E4D" w:rsidP="00B71E4D">
            <w:r w:rsidRPr="00CD4EB1">
              <w:t>BMI</w:t>
            </w:r>
          </w:p>
        </w:tc>
        <w:tc>
          <w:tcPr>
            <w:tcW w:w="1080" w:type="dxa"/>
          </w:tcPr>
          <w:p w14:paraId="5569743D" w14:textId="39E2A29A" w:rsidR="00B71E4D" w:rsidRPr="000E02B2" w:rsidRDefault="00B71E4D" w:rsidP="00B71E4D">
            <w:r w:rsidRPr="00CD4EB1">
              <w:t>27-57</w:t>
            </w:r>
          </w:p>
        </w:tc>
        <w:tc>
          <w:tcPr>
            <w:tcW w:w="720" w:type="dxa"/>
          </w:tcPr>
          <w:p w14:paraId="499D1EDA" w14:textId="4684B3EE" w:rsidR="00B71E4D" w:rsidRPr="000E02B2" w:rsidRDefault="00B71E4D" w:rsidP="00B71E4D">
            <w:r w:rsidRPr="00CD4EB1">
              <w:t>both</w:t>
            </w:r>
          </w:p>
        </w:tc>
        <w:tc>
          <w:tcPr>
            <w:tcW w:w="1710" w:type="dxa"/>
          </w:tcPr>
          <w:p w14:paraId="2BB5711B" w14:textId="6BF77DF6" w:rsidR="00B71E4D" w:rsidRPr="000E02B2" w:rsidRDefault="00B71E4D" w:rsidP="00B71E4D">
            <w:r w:rsidRPr="00CD4EB1">
              <w:t>age, smoking status, alcohol use, previous diabetes diagnosis, index of multiple deprivation, calendar period, sex</w:t>
            </w:r>
          </w:p>
        </w:tc>
        <w:tc>
          <w:tcPr>
            <w:tcW w:w="1800" w:type="dxa"/>
          </w:tcPr>
          <w:p w14:paraId="6AC0DF77" w14:textId="10A831AB" w:rsidR="00B71E4D" w:rsidRPr="000E02B2" w:rsidRDefault="00B71E4D" w:rsidP="00B71E4D">
            <w:r w:rsidRPr="00CD4EB1">
              <w:t>HR=1.03, 95% CI=.99, 1.06</w:t>
            </w:r>
          </w:p>
        </w:tc>
        <w:tc>
          <w:tcPr>
            <w:tcW w:w="1900" w:type="dxa"/>
            <w:gridSpan w:val="2"/>
          </w:tcPr>
          <w:p w14:paraId="08F3B760" w14:textId="74236197" w:rsidR="00B71E4D" w:rsidRPr="000E02B2" w:rsidRDefault="00B71E4D" w:rsidP="00B71E4D">
            <w:r w:rsidRPr="001161AA">
              <w:rPr>
                <w:rFonts w:asciiTheme="majorBidi" w:hAnsiTheme="majorBidi" w:cstheme="majorBidi"/>
                <w:color w:val="000000" w:themeColor="text1"/>
                <w:sz w:val="20"/>
                <w:szCs w:val="20"/>
              </w:rPr>
              <w:t>BMI (overweight ≥ 25 kg/m2, obesity ≥ 30 kg/m2)</w:t>
            </w:r>
          </w:p>
        </w:tc>
      </w:tr>
      <w:tr w:rsidR="00B71E4D" w:rsidRPr="00242F17" w14:paraId="571FD95D" w14:textId="77FF78BB" w:rsidTr="006F6E4A">
        <w:tc>
          <w:tcPr>
            <w:tcW w:w="895" w:type="dxa"/>
          </w:tcPr>
          <w:p w14:paraId="70AED8F0" w14:textId="77777777" w:rsidR="00B71E4D" w:rsidRPr="00242F17" w:rsidRDefault="00B71E4D" w:rsidP="00B71E4D">
            <w:pPr>
              <w:autoSpaceDE w:val="0"/>
              <w:autoSpaceDN w:val="0"/>
              <w:adjustRightInd w:val="0"/>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Cao, Z.</w:t>
            </w:r>
          </w:p>
          <w:p w14:paraId="67E6E384" w14:textId="7EC55BAE"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rPr>
              <w:t>2020</w:t>
            </w:r>
          </w:p>
        </w:tc>
        <w:tc>
          <w:tcPr>
            <w:tcW w:w="900" w:type="dxa"/>
          </w:tcPr>
          <w:p w14:paraId="1FB32B4D" w14:textId="745B2303" w:rsidR="00B71E4D" w:rsidRPr="00242F17" w:rsidRDefault="00B71E4D" w:rsidP="00B71E4D">
            <w:pPr>
              <w:jc w:val="center"/>
              <w:rPr>
                <w:color w:val="000000" w:themeColor="text1"/>
              </w:rPr>
            </w:pPr>
            <w:r w:rsidRPr="00242F17">
              <w:rPr>
                <w:rFonts w:asciiTheme="majorBidi" w:eastAsia="Calibri" w:hAnsiTheme="majorBidi" w:cstheme="majorBidi"/>
                <w:color w:val="000000" w:themeColor="text1"/>
                <w:sz w:val="20"/>
                <w:szCs w:val="20"/>
                <w:shd w:val="clear" w:color="auto" w:fill="FFFFFF"/>
              </w:rPr>
              <w:t>UK</w:t>
            </w:r>
          </w:p>
        </w:tc>
        <w:tc>
          <w:tcPr>
            <w:tcW w:w="1620" w:type="dxa"/>
          </w:tcPr>
          <w:p w14:paraId="3790F57A" w14:textId="675B0D38"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Association of obesity status and metabolic syndrome with site-specific cancers</w:t>
            </w:r>
          </w:p>
        </w:tc>
        <w:tc>
          <w:tcPr>
            <w:tcW w:w="2700" w:type="dxa"/>
          </w:tcPr>
          <w:p w14:paraId="4F260E41" w14:textId="2B17032C"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 xml:space="preserve">used data derived from individuals from the UK Biobank who were enrolled from 2006-2016 </w:t>
            </w:r>
          </w:p>
        </w:tc>
        <w:tc>
          <w:tcPr>
            <w:tcW w:w="1080" w:type="dxa"/>
          </w:tcPr>
          <w:p w14:paraId="01FDB1A7" w14:textId="2CE1830E"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390,575</w:t>
            </w:r>
          </w:p>
        </w:tc>
        <w:tc>
          <w:tcPr>
            <w:tcW w:w="990" w:type="dxa"/>
          </w:tcPr>
          <w:p w14:paraId="7C950591" w14:textId="626D8248"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BMI</w:t>
            </w:r>
          </w:p>
        </w:tc>
        <w:tc>
          <w:tcPr>
            <w:tcW w:w="1080" w:type="dxa"/>
          </w:tcPr>
          <w:p w14:paraId="7C038AD4" w14:textId="1E2BE7F7"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rPr>
              <w:t>37-73</w:t>
            </w:r>
          </w:p>
        </w:tc>
        <w:tc>
          <w:tcPr>
            <w:tcW w:w="720" w:type="dxa"/>
          </w:tcPr>
          <w:p w14:paraId="2EF1E13A" w14:textId="156EA01C"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rPr>
              <w:t>both</w:t>
            </w:r>
          </w:p>
        </w:tc>
        <w:tc>
          <w:tcPr>
            <w:tcW w:w="1710" w:type="dxa"/>
          </w:tcPr>
          <w:p w14:paraId="5001208C" w14:textId="77777777" w:rsidR="00B71E4D" w:rsidRPr="00242F17" w:rsidRDefault="00B71E4D" w:rsidP="00B71E4D">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sex, age, ethnicity, Townsend deprivation index, qualification,</w:t>
            </w:r>
          </w:p>
          <w:p w14:paraId="105A2B71" w14:textId="564A748C"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rPr>
              <w:t>employment status, alcohol in taking, smoking status</w:t>
            </w:r>
          </w:p>
        </w:tc>
        <w:tc>
          <w:tcPr>
            <w:tcW w:w="1800" w:type="dxa"/>
          </w:tcPr>
          <w:p w14:paraId="6E413875" w14:textId="016608F6"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overweight HR=1.11, 95%CL=.89, 1.39 obese HR=1.43, 95%CL=1.12, 182</w:t>
            </w:r>
          </w:p>
        </w:tc>
        <w:tc>
          <w:tcPr>
            <w:tcW w:w="1900" w:type="dxa"/>
            <w:gridSpan w:val="2"/>
          </w:tcPr>
          <w:p w14:paraId="1EC7A448" w14:textId="2797C6C2" w:rsidR="00B71E4D" w:rsidRPr="001161AA" w:rsidRDefault="00B71E4D" w:rsidP="00B71E4D">
            <w:pPr>
              <w:rPr>
                <w:rFonts w:asciiTheme="majorBidi" w:hAnsiTheme="majorBidi" w:cstheme="majorBidi"/>
                <w:color w:val="000000" w:themeColor="text1"/>
              </w:rPr>
            </w:pPr>
            <w:r w:rsidRPr="001161AA">
              <w:rPr>
                <w:rFonts w:asciiTheme="majorBidi" w:hAnsiTheme="majorBidi" w:cstheme="majorBidi"/>
                <w:color w:val="000000" w:themeColor="text1"/>
                <w:sz w:val="20"/>
                <w:szCs w:val="20"/>
              </w:rPr>
              <w:t>BMI (overweight ≥ 25 kg/m2, obesity ≥ 30 kg/m2)</w:t>
            </w:r>
          </w:p>
        </w:tc>
      </w:tr>
      <w:tr w:rsidR="00B71E4D" w:rsidRPr="00242F17" w14:paraId="11106463" w14:textId="0A77551C" w:rsidTr="006F6E4A">
        <w:tc>
          <w:tcPr>
            <w:tcW w:w="895" w:type="dxa"/>
          </w:tcPr>
          <w:p w14:paraId="5F2D99CF" w14:textId="77777777" w:rsidR="00B71E4D" w:rsidRPr="00242F17" w:rsidRDefault="00B71E4D" w:rsidP="00B71E4D">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Cantwell, M. M.</w:t>
            </w:r>
          </w:p>
          <w:p w14:paraId="45E18807" w14:textId="737292AE" w:rsidR="00B71E4D" w:rsidRPr="00242F17" w:rsidRDefault="00B71E4D" w:rsidP="00B71E4D">
            <w:pPr>
              <w:autoSpaceDE w:val="0"/>
              <w:autoSpaceDN w:val="0"/>
              <w:adjustRightInd w:val="0"/>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2006</w:t>
            </w:r>
          </w:p>
        </w:tc>
        <w:tc>
          <w:tcPr>
            <w:tcW w:w="900" w:type="dxa"/>
          </w:tcPr>
          <w:p w14:paraId="782C46F6" w14:textId="0D72206A" w:rsidR="00B71E4D" w:rsidRPr="00242F17" w:rsidRDefault="00B71E4D" w:rsidP="00B71E4D">
            <w:pPr>
              <w:jc w:val="cente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USA</w:t>
            </w:r>
          </w:p>
        </w:tc>
        <w:tc>
          <w:tcPr>
            <w:tcW w:w="1620" w:type="dxa"/>
          </w:tcPr>
          <w:p w14:paraId="55AB4413" w14:textId="6E523814"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 xml:space="preserve">reproductive factors, oral contraceptive use and postmenopausal hormone use, </w:t>
            </w:r>
            <w:r w:rsidRPr="00242F17">
              <w:rPr>
                <w:rFonts w:asciiTheme="majorBidi" w:eastAsia="Calibri" w:hAnsiTheme="majorBidi" w:cstheme="majorBidi"/>
                <w:color w:val="000000" w:themeColor="text1"/>
                <w:sz w:val="20"/>
                <w:szCs w:val="20"/>
                <w:shd w:val="clear" w:color="auto" w:fill="FFFFFF"/>
              </w:rPr>
              <w:lastRenderedPageBreak/>
              <w:t>and risk of bladder cancer</w:t>
            </w:r>
          </w:p>
        </w:tc>
        <w:tc>
          <w:tcPr>
            <w:tcW w:w="2700" w:type="dxa"/>
          </w:tcPr>
          <w:p w14:paraId="265F7EB8" w14:textId="633E5299"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rPr>
              <w:lastRenderedPageBreak/>
              <w:t>National Cancer Institute (NCI)</w:t>
            </w:r>
          </w:p>
        </w:tc>
        <w:tc>
          <w:tcPr>
            <w:tcW w:w="1080" w:type="dxa"/>
          </w:tcPr>
          <w:p w14:paraId="388D2F50" w14:textId="68F390D2"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rPr>
              <w:t>54</w:t>
            </w:r>
            <w:r w:rsidRPr="00242F17">
              <w:rPr>
                <w:rFonts w:asciiTheme="majorBidi" w:eastAsia="Calibri" w:hAnsiTheme="majorBidi" w:cstheme="majorBidi"/>
                <w:color w:val="000000" w:themeColor="text1"/>
                <w:sz w:val="20"/>
                <w:szCs w:val="20"/>
                <w:rtl/>
              </w:rPr>
              <w:t>،</w:t>
            </w:r>
            <w:r w:rsidRPr="00242F17">
              <w:rPr>
                <w:rFonts w:asciiTheme="majorBidi" w:eastAsia="Calibri" w:hAnsiTheme="majorBidi" w:cstheme="majorBidi"/>
                <w:color w:val="000000" w:themeColor="text1"/>
                <w:sz w:val="20"/>
                <w:szCs w:val="20"/>
              </w:rPr>
              <w:t>308</w:t>
            </w:r>
          </w:p>
        </w:tc>
        <w:tc>
          <w:tcPr>
            <w:tcW w:w="990" w:type="dxa"/>
          </w:tcPr>
          <w:p w14:paraId="1B5CDB11" w14:textId="6307AEF0"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rPr>
              <w:t>BMI</w:t>
            </w:r>
          </w:p>
        </w:tc>
        <w:tc>
          <w:tcPr>
            <w:tcW w:w="1080" w:type="dxa"/>
          </w:tcPr>
          <w:p w14:paraId="544CEE32" w14:textId="38CF278C" w:rsidR="00B71E4D" w:rsidRPr="00242F17" w:rsidRDefault="00B71E4D" w:rsidP="00B71E4D">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50-75</w:t>
            </w:r>
          </w:p>
        </w:tc>
        <w:tc>
          <w:tcPr>
            <w:tcW w:w="720" w:type="dxa"/>
          </w:tcPr>
          <w:p w14:paraId="265AD7E5" w14:textId="7E2CF115" w:rsidR="00B71E4D" w:rsidRPr="00242F17" w:rsidRDefault="00B71E4D" w:rsidP="00B71E4D">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women</w:t>
            </w:r>
          </w:p>
        </w:tc>
        <w:tc>
          <w:tcPr>
            <w:tcW w:w="1710" w:type="dxa"/>
          </w:tcPr>
          <w:p w14:paraId="1D29C0EC" w14:textId="77777777"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 xml:space="preserve">age, calendar year, </w:t>
            </w:r>
          </w:p>
          <w:p w14:paraId="06193CF8" w14:textId="65DACECF" w:rsidR="00B71E4D" w:rsidRPr="00242F17" w:rsidRDefault="00B71E4D" w:rsidP="00B71E4D">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shd w:val="clear" w:color="auto" w:fill="FFFFFF"/>
              </w:rPr>
              <w:t>smoking status</w:t>
            </w:r>
          </w:p>
        </w:tc>
        <w:tc>
          <w:tcPr>
            <w:tcW w:w="1800" w:type="dxa"/>
          </w:tcPr>
          <w:p w14:paraId="163CDA6E" w14:textId="77777777" w:rsidR="00B71E4D" w:rsidRPr="00242F17" w:rsidRDefault="00B71E4D" w:rsidP="00B71E4D">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Overweight HR=1.05, 95% CL= 0.73, 1.50</w:t>
            </w:r>
          </w:p>
          <w:p w14:paraId="1144A23B" w14:textId="379471C6"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rPr>
              <w:t>Obesity HR=1.28, 95% CL= 0.73, 2.25</w:t>
            </w:r>
          </w:p>
        </w:tc>
        <w:tc>
          <w:tcPr>
            <w:tcW w:w="1900" w:type="dxa"/>
            <w:gridSpan w:val="2"/>
          </w:tcPr>
          <w:p w14:paraId="1F08B93D" w14:textId="0F180580"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1161AA">
              <w:rPr>
                <w:rFonts w:asciiTheme="majorBidi" w:eastAsia="Calibri" w:hAnsiTheme="majorBidi" w:cstheme="majorBidi"/>
                <w:color w:val="000000" w:themeColor="text1"/>
                <w:sz w:val="20"/>
                <w:szCs w:val="20"/>
                <w:shd w:val="clear" w:color="auto" w:fill="FFFFFF"/>
              </w:rPr>
              <w:t>BMI (overweight ≥ 25 kg/m2, obesity ≥ 30 kg/m2)</w:t>
            </w:r>
          </w:p>
        </w:tc>
      </w:tr>
      <w:tr w:rsidR="00B71E4D" w:rsidRPr="00242F17" w14:paraId="22177C78" w14:textId="15B0FC6F" w:rsidTr="006F6E4A">
        <w:tc>
          <w:tcPr>
            <w:tcW w:w="895" w:type="dxa"/>
          </w:tcPr>
          <w:p w14:paraId="3D8B172D" w14:textId="148FDDFE" w:rsidR="00B71E4D" w:rsidRPr="00242F17" w:rsidRDefault="00B71E4D" w:rsidP="00B71E4D">
            <w:pPr>
              <w:rPr>
                <w:color w:val="000000" w:themeColor="text1"/>
              </w:rPr>
            </w:pPr>
            <w:proofErr w:type="spellStart"/>
            <w:r w:rsidRPr="00242F17">
              <w:rPr>
                <w:rFonts w:asciiTheme="majorBidi" w:eastAsia="Calibri" w:hAnsiTheme="majorBidi" w:cstheme="majorBidi"/>
                <w:color w:val="000000" w:themeColor="text1"/>
                <w:sz w:val="20"/>
                <w:szCs w:val="20"/>
              </w:rPr>
              <w:t>Chen,HF</w:t>
            </w:r>
            <w:proofErr w:type="spellEnd"/>
            <w:r w:rsidRPr="00242F17">
              <w:rPr>
                <w:rFonts w:asciiTheme="majorBidi" w:eastAsia="Calibri" w:hAnsiTheme="majorBidi" w:cstheme="majorBidi"/>
                <w:color w:val="000000" w:themeColor="text1"/>
                <w:sz w:val="20"/>
                <w:szCs w:val="20"/>
              </w:rPr>
              <w:t xml:space="preserve"> 2015</w:t>
            </w:r>
          </w:p>
        </w:tc>
        <w:tc>
          <w:tcPr>
            <w:tcW w:w="900" w:type="dxa"/>
          </w:tcPr>
          <w:p w14:paraId="1C04F86F" w14:textId="6E440807" w:rsidR="00B71E4D" w:rsidRPr="00242F17" w:rsidRDefault="00B71E4D" w:rsidP="00B71E4D">
            <w:pPr>
              <w:jc w:val="center"/>
              <w:rPr>
                <w:color w:val="000000" w:themeColor="text1"/>
              </w:rPr>
            </w:pPr>
            <w:r w:rsidRPr="00242F17">
              <w:rPr>
                <w:rFonts w:asciiTheme="majorBidi" w:eastAsia="Calibri" w:hAnsiTheme="majorBidi" w:cstheme="majorBidi"/>
                <w:color w:val="000000" w:themeColor="text1"/>
                <w:sz w:val="20"/>
                <w:szCs w:val="20"/>
                <w:shd w:val="clear" w:color="auto" w:fill="FFFFFF"/>
              </w:rPr>
              <w:t>Taiwan</w:t>
            </w:r>
          </w:p>
        </w:tc>
        <w:tc>
          <w:tcPr>
            <w:tcW w:w="1620" w:type="dxa"/>
          </w:tcPr>
          <w:p w14:paraId="05BB810F" w14:textId="42F4DB92"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Incidence and relative risks of kidney and bladder neoplasms in diabetic population of Taiwan.</w:t>
            </w:r>
          </w:p>
        </w:tc>
        <w:tc>
          <w:tcPr>
            <w:tcW w:w="2700" w:type="dxa"/>
          </w:tcPr>
          <w:p w14:paraId="46984096" w14:textId="77777777"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All the patients who sought ambulatory cares for diabetes (International Classification of Diagnosis, 9th version, Clinical Modification [ICD-9-CM]: 250 or A-code: A181) in 2000 were recruited in the diabetic group.</w:t>
            </w:r>
          </w:p>
          <w:p w14:paraId="0552E1E9" w14:textId="59F29E72"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 xml:space="preserve">The control group was randomly selected from the all NHI beneficiaries registered in 2000, </w:t>
            </w:r>
          </w:p>
        </w:tc>
        <w:tc>
          <w:tcPr>
            <w:tcW w:w="1080" w:type="dxa"/>
          </w:tcPr>
          <w:p w14:paraId="4BB56117" w14:textId="77777777"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 xml:space="preserve">Diabetic patients (n = 615,532) </w:t>
            </w:r>
          </w:p>
          <w:p w14:paraId="57B169BB" w14:textId="085A9BDB"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controls (n = 614,871)</w:t>
            </w:r>
          </w:p>
        </w:tc>
        <w:tc>
          <w:tcPr>
            <w:tcW w:w="990" w:type="dxa"/>
          </w:tcPr>
          <w:p w14:paraId="1719D4A3" w14:textId="77777777"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Diabetes</w:t>
            </w:r>
          </w:p>
          <w:p w14:paraId="54FF2DE8" w14:textId="77777777" w:rsidR="00B71E4D" w:rsidRPr="00242F17" w:rsidRDefault="00B71E4D" w:rsidP="00B71E4D">
            <w:pPr>
              <w:rPr>
                <w:rFonts w:asciiTheme="majorBidi" w:eastAsia="Calibri" w:hAnsiTheme="majorBidi" w:cstheme="majorBidi"/>
                <w:color w:val="000000" w:themeColor="text1"/>
                <w:sz w:val="20"/>
                <w:szCs w:val="20"/>
                <w:shd w:val="clear" w:color="auto" w:fill="FFFFFF"/>
              </w:rPr>
            </w:pPr>
          </w:p>
          <w:p w14:paraId="4C320CB7" w14:textId="77777777" w:rsidR="00B71E4D" w:rsidRPr="00242F17" w:rsidRDefault="00B71E4D" w:rsidP="00B71E4D">
            <w:pPr>
              <w:rPr>
                <w:color w:val="000000" w:themeColor="text1"/>
              </w:rPr>
            </w:pPr>
          </w:p>
        </w:tc>
        <w:tc>
          <w:tcPr>
            <w:tcW w:w="1080" w:type="dxa"/>
          </w:tcPr>
          <w:p w14:paraId="371EA3E5" w14:textId="5C90FC10"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rPr>
              <w:t>45-60&lt;</w:t>
            </w:r>
          </w:p>
        </w:tc>
        <w:tc>
          <w:tcPr>
            <w:tcW w:w="720" w:type="dxa"/>
          </w:tcPr>
          <w:p w14:paraId="4122E966" w14:textId="77777777" w:rsidR="00B71E4D" w:rsidRPr="00242F17" w:rsidRDefault="00B71E4D" w:rsidP="00B71E4D">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both</w:t>
            </w:r>
          </w:p>
          <w:p w14:paraId="2D8252BF" w14:textId="77777777" w:rsidR="00B71E4D" w:rsidRPr="00242F17" w:rsidRDefault="00B71E4D" w:rsidP="00B71E4D">
            <w:pPr>
              <w:rPr>
                <w:color w:val="000000" w:themeColor="text1"/>
              </w:rPr>
            </w:pPr>
          </w:p>
        </w:tc>
        <w:tc>
          <w:tcPr>
            <w:tcW w:w="1710" w:type="dxa"/>
          </w:tcPr>
          <w:p w14:paraId="7BAD38F5" w14:textId="7360C3FF"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rPr>
              <w:t>age, sex, geographic area, urbanization status, frequency of medical visit</w:t>
            </w:r>
          </w:p>
        </w:tc>
        <w:tc>
          <w:tcPr>
            <w:tcW w:w="1800" w:type="dxa"/>
          </w:tcPr>
          <w:p w14:paraId="624BF496" w14:textId="77777777"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men HR= 1.13, 95% CI= 1.04, 1.23).  </w:t>
            </w:r>
          </w:p>
          <w:p w14:paraId="3F6F0B76" w14:textId="16F30E83"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 xml:space="preserve"> women</w:t>
            </w:r>
            <w:r w:rsidRPr="00242F17">
              <w:rPr>
                <w:rFonts w:asciiTheme="majorBidi" w:eastAsia="Calibri" w:hAnsiTheme="majorBidi" w:cstheme="majorBidi"/>
                <w:color w:val="000000" w:themeColor="text1"/>
                <w:sz w:val="20"/>
                <w:szCs w:val="20"/>
              </w:rPr>
              <w:t xml:space="preserve"> </w:t>
            </w:r>
            <w:r w:rsidRPr="00242F17">
              <w:rPr>
                <w:rFonts w:asciiTheme="majorBidi" w:eastAsia="Calibri" w:hAnsiTheme="majorBidi" w:cstheme="majorBidi"/>
                <w:color w:val="000000" w:themeColor="text1"/>
                <w:sz w:val="20"/>
                <w:szCs w:val="20"/>
                <w:shd w:val="clear" w:color="auto" w:fill="FFFFFF"/>
              </w:rPr>
              <w:t xml:space="preserve">HR= 1.04, 95% CI= .93, 1.16   all HR= 1.09, 95% CI= 1.02, 1.17  </w:t>
            </w:r>
          </w:p>
        </w:tc>
        <w:tc>
          <w:tcPr>
            <w:tcW w:w="1900" w:type="dxa"/>
            <w:gridSpan w:val="2"/>
          </w:tcPr>
          <w:p w14:paraId="41D0FE4F" w14:textId="5D9DBF1E" w:rsidR="00B71E4D" w:rsidRPr="00242F17" w:rsidRDefault="009B6DF6" w:rsidP="00B71E4D">
            <w:pPr>
              <w:spacing w:after="160" w:line="259" w:lineRule="auto"/>
              <w:rPr>
                <w:color w:val="000000" w:themeColor="text1"/>
              </w:rPr>
            </w:pPr>
            <w:r>
              <w:rPr>
                <w:color w:val="000000" w:themeColor="text1"/>
              </w:rPr>
              <w:t>NA</w:t>
            </w:r>
          </w:p>
        </w:tc>
      </w:tr>
      <w:tr w:rsidR="00B71E4D" w:rsidRPr="00242F17" w14:paraId="2CB0A4CF" w14:textId="158A25CB" w:rsidTr="006F6E4A">
        <w:tc>
          <w:tcPr>
            <w:tcW w:w="895" w:type="dxa"/>
          </w:tcPr>
          <w:p w14:paraId="452FD953" w14:textId="77777777" w:rsidR="00B71E4D" w:rsidRPr="00242F17" w:rsidRDefault="00B71E4D" w:rsidP="00B71E4D">
            <w:pPr>
              <w:autoSpaceDE w:val="0"/>
              <w:autoSpaceDN w:val="0"/>
              <w:adjustRightInd w:val="0"/>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Choi, J. B.</w:t>
            </w:r>
          </w:p>
          <w:p w14:paraId="3A6714EE" w14:textId="57B12AFB" w:rsidR="00B71E4D" w:rsidRPr="00242F17" w:rsidRDefault="00B71E4D" w:rsidP="00B71E4D">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2018</w:t>
            </w:r>
          </w:p>
        </w:tc>
        <w:tc>
          <w:tcPr>
            <w:tcW w:w="900" w:type="dxa"/>
          </w:tcPr>
          <w:p w14:paraId="1F9AC801" w14:textId="42CAB341" w:rsidR="00B71E4D" w:rsidRPr="00242F17" w:rsidRDefault="00B71E4D" w:rsidP="00B71E4D">
            <w:pPr>
              <w:jc w:val="cente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Korea</w:t>
            </w:r>
          </w:p>
        </w:tc>
        <w:tc>
          <w:tcPr>
            <w:tcW w:w="1620" w:type="dxa"/>
          </w:tcPr>
          <w:p w14:paraId="0FF7842A" w14:textId="754B96CF"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associations between obesity and bladder cancer risk have reported inconsistent results</w:t>
            </w:r>
          </w:p>
        </w:tc>
        <w:tc>
          <w:tcPr>
            <w:tcW w:w="2700" w:type="dxa"/>
          </w:tcPr>
          <w:p w14:paraId="259602C5" w14:textId="6FE56700"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Using nationally representative data from the National Health Insurance System (NHIS). Among people who underwent at least one health examination from 2009 to 2012 in Korea, men without a previous diagnosis of bladder cancer were followed up until December 2015.</w:t>
            </w:r>
          </w:p>
        </w:tc>
        <w:tc>
          <w:tcPr>
            <w:tcW w:w="1080" w:type="dxa"/>
          </w:tcPr>
          <w:p w14:paraId="06F50C4C" w14:textId="4EAD691B"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11,823,876</w:t>
            </w:r>
          </w:p>
        </w:tc>
        <w:tc>
          <w:tcPr>
            <w:tcW w:w="990" w:type="dxa"/>
          </w:tcPr>
          <w:p w14:paraId="01E57317" w14:textId="6DA5FF42"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BMI</w:t>
            </w:r>
          </w:p>
        </w:tc>
        <w:tc>
          <w:tcPr>
            <w:tcW w:w="1080" w:type="dxa"/>
          </w:tcPr>
          <w:p w14:paraId="5A7CE4AA" w14:textId="143E67A3" w:rsidR="00B71E4D" w:rsidRPr="00242F17" w:rsidRDefault="00B71E4D" w:rsidP="00B71E4D">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30-65</w:t>
            </w:r>
          </w:p>
        </w:tc>
        <w:tc>
          <w:tcPr>
            <w:tcW w:w="720" w:type="dxa"/>
          </w:tcPr>
          <w:p w14:paraId="045D2727" w14:textId="391A97FB" w:rsidR="00B71E4D" w:rsidRPr="00242F17" w:rsidRDefault="00B71E4D" w:rsidP="00B71E4D">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shd w:val="clear" w:color="auto" w:fill="FFFFFF"/>
              </w:rPr>
              <w:t>Men,</w:t>
            </w:r>
          </w:p>
        </w:tc>
        <w:tc>
          <w:tcPr>
            <w:tcW w:w="1710" w:type="dxa"/>
          </w:tcPr>
          <w:p w14:paraId="04B3C209" w14:textId="4C4541C3" w:rsidR="00B71E4D" w:rsidRPr="00242F17" w:rsidRDefault="00B71E4D" w:rsidP="00B71E4D">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age, diabetes, smoking status, exercise, alcohol consumption</w:t>
            </w:r>
          </w:p>
        </w:tc>
        <w:tc>
          <w:tcPr>
            <w:tcW w:w="1800" w:type="dxa"/>
          </w:tcPr>
          <w:p w14:paraId="17F8BDEB" w14:textId="77777777"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overweight HR= 1.19, 95% CI= 1.15, 1.23</w:t>
            </w:r>
          </w:p>
          <w:p w14:paraId="3C9A9F50" w14:textId="77777777"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 xml:space="preserve"> obesity HR= 1.17, 95% CI= 1.06, 1.3</w:t>
            </w:r>
          </w:p>
          <w:p w14:paraId="12DE89B8" w14:textId="77777777" w:rsidR="00B71E4D" w:rsidRPr="00242F17" w:rsidRDefault="00B71E4D" w:rsidP="00B71E4D">
            <w:pPr>
              <w:rPr>
                <w:rFonts w:asciiTheme="majorBidi" w:eastAsia="Calibri" w:hAnsiTheme="majorBidi" w:cstheme="majorBidi"/>
                <w:color w:val="000000" w:themeColor="text1"/>
                <w:sz w:val="20"/>
                <w:szCs w:val="20"/>
                <w:lang w:bidi="fa-IR"/>
              </w:rPr>
            </w:pPr>
            <w:r w:rsidRPr="00242F17">
              <w:rPr>
                <w:rFonts w:asciiTheme="majorBidi" w:eastAsia="Calibri" w:hAnsiTheme="majorBidi" w:cstheme="majorBidi"/>
                <w:color w:val="000000" w:themeColor="text1"/>
                <w:sz w:val="20"/>
                <w:szCs w:val="20"/>
                <w:lang w:bidi="fa-IR"/>
              </w:rPr>
              <w:tab/>
            </w:r>
          </w:p>
          <w:p w14:paraId="7F2795F4" w14:textId="77777777" w:rsidR="00B71E4D" w:rsidRPr="00242F17" w:rsidRDefault="00B71E4D" w:rsidP="00B71E4D">
            <w:pPr>
              <w:rPr>
                <w:rFonts w:asciiTheme="majorBidi" w:eastAsia="Calibri" w:hAnsiTheme="majorBidi" w:cstheme="majorBidi"/>
                <w:color w:val="000000" w:themeColor="text1"/>
                <w:sz w:val="20"/>
                <w:szCs w:val="20"/>
                <w:shd w:val="clear" w:color="auto" w:fill="FFFFFF"/>
              </w:rPr>
            </w:pPr>
          </w:p>
        </w:tc>
        <w:tc>
          <w:tcPr>
            <w:tcW w:w="1900" w:type="dxa"/>
            <w:gridSpan w:val="2"/>
          </w:tcPr>
          <w:p w14:paraId="6FD8ABB8" w14:textId="5F70119D"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CF1077">
              <w:rPr>
                <w:rFonts w:asciiTheme="majorBidi" w:eastAsia="Calibri" w:hAnsiTheme="majorBidi" w:cstheme="majorBidi"/>
                <w:color w:val="000000" w:themeColor="text1"/>
                <w:sz w:val="20"/>
                <w:szCs w:val="20"/>
                <w:shd w:val="clear" w:color="auto" w:fill="FFFFFF"/>
              </w:rPr>
              <w:t>overweight (23–24.9); obese class 1 (25–29.9); and obese class 2 (over 30)</w:t>
            </w:r>
          </w:p>
        </w:tc>
      </w:tr>
      <w:tr w:rsidR="00B71E4D" w:rsidRPr="00591137" w14:paraId="55CA9DEC" w14:textId="406790B7" w:rsidTr="006F6E4A">
        <w:trPr>
          <w:trHeight w:val="1950"/>
        </w:trPr>
        <w:tc>
          <w:tcPr>
            <w:tcW w:w="895" w:type="dxa"/>
          </w:tcPr>
          <w:p w14:paraId="42BA3E42" w14:textId="2C58719E" w:rsidR="00B71E4D" w:rsidRPr="00242F17" w:rsidRDefault="00B71E4D" w:rsidP="00B71E4D">
            <w:pPr>
              <w:rPr>
                <w:color w:val="000000" w:themeColor="text1"/>
              </w:rPr>
            </w:pPr>
            <w:proofErr w:type="spellStart"/>
            <w:r w:rsidRPr="00242F17">
              <w:rPr>
                <w:rFonts w:asciiTheme="majorBidi" w:eastAsia="Calibri" w:hAnsiTheme="majorBidi" w:cstheme="majorBidi"/>
                <w:color w:val="000000" w:themeColor="text1"/>
                <w:sz w:val="20"/>
                <w:szCs w:val="20"/>
              </w:rPr>
              <w:t>Colmers</w:t>
            </w:r>
            <w:proofErr w:type="spellEnd"/>
            <w:r w:rsidRPr="00242F17">
              <w:rPr>
                <w:rFonts w:asciiTheme="majorBidi" w:eastAsia="Calibri" w:hAnsiTheme="majorBidi" w:cstheme="majorBidi"/>
                <w:color w:val="000000" w:themeColor="text1"/>
                <w:sz w:val="20"/>
                <w:szCs w:val="20"/>
              </w:rPr>
              <w:t xml:space="preserve"> IN 2013</w:t>
            </w:r>
          </w:p>
        </w:tc>
        <w:tc>
          <w:tcPr>
            <w:tcW w:w="900" w:type="dxa"/>
          </w:tcPr>
          <w:p w14:paraId="7DF3387F" w14:textId="580B9429" w:rsidR="00B71E4D" w:rsidRPr="00242F17" w:rsidRDefault="00B71E4D" w:rsidP="00B71E4D">
            <w:pPr>
              <w:jc w:val="center"/>
              <w:rPr>
                <w:color w:val="000000" w:themeColor="text1"/>
              </w:rPr>
            </w:pPr>
            <w:r w:rsidRPr="00242F17">
              <w:rPr>
                <w:rFonts w:asciiTheme="majorBidi" w:eastAsia="Calibri" w:hAnsiTheme="majorBidi" w:cstheme="majorBidi"/>
                <w:color w:val="000000" w:themeColor="text1"/>
                <w:sz w:val="20"/>
                <w:szCs w:val="20"/>
                <w:lang w:bidi="fa-IR"/>
              </w:rPr>
              <w:t>Canada</w:t>
            </w:r>
          </w:p>
        </w:tc>
        <w:tc>
          <w:tcPr>
            <w:tcW w:w="1620" w:type="dxa"/>
          </w:tcPr>
          <w:p w14:paraId="76CB6E1F" w14:textId="4F3FD9F6"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To investigate whether the risk of bladder cancer in individuals with newly diagnosed type 2 diabetes.</w:t>
            </w:r>
          </w:p>
        </w:tc>
        <w:tc>
          <w:tcPr>
            <w:tcW w:w="2700" w:type="dxa"/>
          </w:tcPr>
          <w:p w14:paraId="754CA38E" w14:textId="5F998FE0"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 xml:space="preserve">With the use of linked administrative databases from 1996 to 2006, we established a cohort of adults from British Columbia, Canada, </w:t>
            </w:r>
          </w:p>
        </w:tc>
        <w:tc>
          <w:tcPr>
            <w:tcW w:w="1080" w:type="dxa"/>
          </w:tcPr>
          <w:p w14:paraId="182B6803" w14:textId="21317897"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185,100</w:t>
            </w:r>
          </w:p>
        </w:tc>
        <w:tc>
          <w:tcPr>
            <w:tcW w:w="990" w:type="dxa"/>
          </w:tcPr>
          <w:p w14:paraId="54420472" w14:textId="01EC0822"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Diabetes</w:t>
            </w:r>
          </w:p>
        </w:tc>
        <w:tc>
          <w:tcPr>
            <w:tcW w:w="1080" w:type="dxa"/>
          </w:tcPr>
          <w:p w14:paraId="03B15C97" w14:textId="5700BA92"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55-69</w:t>
            </w:r>
          </w:p>
        </w:tc>
        <w:tc>
          <w:tcPr>
            <w:tcW w:w="720" w:type="dxa"/>
          </w:tcPr>
          <w:p w14:paraId="4639B1CC" w14:textId="5202520D"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women</w:t>
            </w:r>
          </w:p>
        </w:tc>
        <w:tc>
          <w:tcPr>
            <w:tcW w:w="1710" w:type="dxa"/>
          </w:tcPr>
          <w:p w14:paraId="2E66A7A4" w14:textId="3E12937D"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shd w:val="clear" w:color="auto" w:fill="FFFFFF"/>
              </w:rPr>
              <w:t>age, sex, socioeconomic status</w:t>
            </w:r>
          </w:p>
        </w:tc>
        <w:tc>
          <w:tcPr>
            <w:tcW w:w="1800" w:type="dxa"/>
          </w:tcPr>
          <w:p w14:paraId="69B10949" w14:textId="77777777" w:rsidR="00B71E4D" w:rsidRPr="00242F17" w:rsidRDefault="00B71E4D" w:rsidP="00B71E4D">
            <w:pPr>
              <w:rPr>
                <w:rFonts w:asciiTheme="majorBidi" w:eastAsia="Calibri" w:hAnsiTheme="majorBidi" w:cstheme="majorBidi"/>
                <w:color w:val="000000" w:themeColor="text1"/>
                <w:sz w:val="20"/>
                <w:szCs w:val="20"/>
                <w:shd w:val="clear" w:color="auto" w:fill="FFFFFF"/>
              </w:rPr>
            </w:pPr>
            <w:r w:rsidRPr="00242F17">
              <w:rPr>
                <w:rFonts w:asciiTheme="majorBidi" w:eastAsia="Calibri" w:hAnsiTheme="majorBidi" w:cstheme="majorBidi"/>
                <w:color w:val="000000" w:themeColor="text1"/>
                <w:sz w:val="20"/>
                <w:szCs w:val="20"/>
                <w:shd w:val="clear" w:color="auto" w:fill="FFFFFF"/>
              </w:rPr>
              <w:t xml:space="preserve"> diagnosed 3–10 years HR= 1.3 (95% CI= 1.02, 1.67</w:t>
            </w:r>
          </w:p>
          <w:p w14:paraId="333A11D3" w14:textId="47BE1E6B" w:rsidR="00B71E4D" w:rsidRPr="00242F17" w:rsidRDefault="00B71E4D" w:rsidP="00B71E4D">
            <w:pPr>
              <w:rPr>
                <w:color w:val="000000" w:themeColor="text1"/>
              </w:rPr>
            </w:pPr>
            <w:r w:rsidRPr="00242F17">
              <w:rPr>
                <w:rFonts w:asciiTheme="majorBidi" w:eastAsia="Calibri" w:hAnsiTheme="majorBidi" w:cstheme="majorBidi"/>
                <w:color w:val="000000" w:themeColor="text1"/>
                <w:sz w:val="20"/>
                <w:szCs w:val="20"/>
              </w:rPr>
              <w:t xml:space="preserve"> </w:t>
            </w:r>
            <w:r w:rsidRPr="00242F17">
              <w:rPr>
                <w:rFonts w:asciiTheme="majorBidi" w:eastAsia="Calibri" w:hAnsiTheme="majorBidi" w:cstheme="majorBidi"/>
                <w:color w:val="000000" w:themeColor="text1"/>
                <w:sz w:val="20"/>
                <w:szCs w:val="20"/>
                <w:shd w:val="clear" w:color="auto" w:fill="FFFFFF"/>
              </w:rPr>
              <w:t>diagnosed &lt;l year</w:t>
            </w:r>
            <w:r w:rsidRPr="00242F17">
              <w:rPr>
                <w:rFonts w:asciiTheme="majorBidi" w:eastAsia="Calibri" w:hAnsiTheme="majorBidi" w:cstheme="majorBidi"/>
                <w:color w:val="000000" w:themeColor="text1"/>
                <w:sz w:val="20"/>
                <w:szCs w:val="20"/>
              </w:rPr>
              <w:t xml:space="preserve"> HR=</w:t>
            </w:r>
            <w:r w:rsidRPr="00242F17">
              <w:rPr>
                <w:rFonts w:asciiTheme="majorBidi" w:eastAsia="Calibri" w:hAnsiTheme="majorBidi" w:cstheme="majorBidi"/>
                <w:color w:val="000000" w:themeColor="text1"/>
                <w:sz w:val="20"/>
                <w:szCs w:val="20"/>
                <w:shd w:val="clear" w:color="auto" w:fill="FFFFFF"/>
              </w:rPr>
              <w:t>1.05, 95% CI= 0.88, 1.24</w:t>
            </w:r>
          </w:p>
        </w:tc>
        <w:tc>
          <w:tcPr>
            <w:tcW w:w="1900" w:type="dxa"/>
            <w:gridSpan w:val="2"/>
          </w:tcPr>
          <w:p w14:paraId="60279DD0" w14:textId="0068F987" w:rsidR="00B71E4D" w:rsidRPr="00242F17" w:rsidRDefault="009B6DF6" w:rsidP="00B71E4D">
            <w:pPr>
              <w:rPr>
                <w:color w:val="000000" w:themeColor="text1"/>
              </w:rPr>
            </w:pPr>
            <w:r>
              <w:rPr>
                <w:color w:val="000000" w:themeColor="text1"/>
              </w:rPr>
              <w:t>NA</w:t>
            </w:r>
          </w:p>
        </w:tc>
      </w:tr>
      <w:tr w:rsidR="00B71E4D" w:rsidRPr="005A7304" w14:paraId="2FC7D103" w14:textId="6BE42CB9" w:rsidTr="005F358F">
        <w:trPr>
          <w:trHeight w:val="1950"/>
        </w:trPr>
        <w:tc>
          <w:tcPr>
            <w:tcW w:w="895" w:type="dxa"/>
          </w:tcPr>
          <w:p w14:paraId="669D7007" w14:textId="77777777" w:rsidR="00B71E4D" w:rsidRPr="005A7304" w:rsidRDefault="00B71E4D" w:rsidP="00B71E4D">
            <w:pPr>
              <w:autoSpaceDE w:val="0"/>
              <w:autoSpaceDN w:val="0"/>
              <w:adjustRightInd w:val="0"/>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lastRenderedPageBreak/>
              <w:t>Evers, J.</w:t>
            </w:r>
          </w:p>
          <w:p w14:paraId="542555A4" w14:textId="40DFA538"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2020</w:t>
            </w:r>
          </w:p>
        </w:tc>
        <w:tc>
          <w:tcPr>
            <w:tcW w:w="900" w:type="dxa"/>
          </w:tcPr>
          <w:p w14:paraId="375364E6" w14:textId="5ED225AA" w:rsidR="00B71E4D" w:rsidRPr="005A7304" w:rsidRDefault="00B71E4D" w:rsidP="00B71E4D">
            <w:pPr>
              <w:jc w:val="center"/>
              <w:rPr>
                <w:rFonts w:asciiTheme="majorBidi" w:eastAsia="Calibri" w:hAnsiTheme="majorBidi" w:cstheme="majorBidi"/>
                <w:color w:val="000000" w:themeColor="text1"/>
                <w:sz w:val="20"/>
                <w:szCs w:val="20"/>
                <w:lang w:bidi="fa-IR"/>
              </w:rPr>
            </w:pPr>
            <w:r w:rsidRPr="005A7304">
              <w:rPr>
                <w:rFonts w:asciiTheme="majorBidi" w:eastAsia="Calibri" w:hAnsiTheme="majorBidi" w:cstheme="majorBidi"/>
                <w:color w:val="000000" w:themeColor="text1"/>
                <w:sz w:val="20"/>
                <w:szCs w:val="20"/>
                <w:shd w:val="clear" w:color="auto" w:fill="FFFFFF"/>
              </w:rPr>
              <w:t>Netherland</w:t>
            </w:r>
          </w:p>
        </w:tc>
        <w:tc>
          <w:tcPr>
            <w:tcW w:w="1620" w:type="dxa"/>
          </w:tcPr>
          <w:p w14:paraId="155289C0" w14:textId="3EFBE02C"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shd w:val="clear" w:color="auto" w:fill="FFFFFF"/>
              </w:rPr>
              <w:t>associations of BMI and diabetes mellitus with risks of recurrence and progression among non-muscle invasive bladder cancer patients</w:t>
            </w:r>
          </w:p>
        </w:tc>
        <w:tc>
          <w:tcPr>
            <w:tcW w:w="2700" w:type="dxa"/>
          </w:tcPr>
          <w:p w14:paraId="1A7B3516" w14:textId="5FD3C3A9"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shd w:val="clear" w:color="auto" w:fill="FFFFFF"/>
              </w:rPr>
              <w:t>A population-based cohort of patients diagnosed with non-muscle invasive bladder cancer between 1995 and 2010 was retrospectively identified from the Netherlands Cancer Registry and invited to participate in the Nijmegen Bladder Cancer Study</w:t>
            </w:r>
          </w:p>
        </w:tc>
        <w:tc>
          <w:tcPr>
            <w:tcW w:w="1080" w:type="dxa"/>
          </w:tcPr>
          <w:p w14:paraId="03B05886" w14:textId="5A0615C4"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shd w:val="clear" w:color="auto" w:fill="FFFFFF"/>
              </w:rPr>
              <w:t>1,433</w:t>
            </w:r>
          </w:p>
        </w:tc>
        <w:tc>
          <w:tcPr>
            <w:tcW w:w="990" w:type="dxa"/>
          </w:tcPr>
          <w:p w14:paraId="1F40C3C1" w14:textId="212C1ADA"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shd w:val="clear" w:color="auto" w:fill="FFFFFF"/>
              </w:rPr>
              <w:t>BMI,</w:t>
            </w:r>
            <w:r>
              <w:rPr>
                <w:rFonts w:asciiTheme="majorBidi" w:eastAsia="Calibri" w:hAnsiTheme="majorBidi" w:cstheme="majorBidi" w:hint="cs"/>
                <w:color w:val="000000" w:themeColor="text1"/>
                <w:sz w:val="20"/>
                <w:szCs w:val="20"/>
                <w:shd w:val="clear" w:color="auto" w:fill="FFFFFF"/>
                <w:rtl/>
              </w:rPr>
              <w:t xml:space="preserve"> </w:t>
            </w:r>
            <w:r w:rsidRPr="005A7304">
              <w:rPr>
                <w:rFonts w:asciiTheme="majorBidi" w:eastAsia="Calibri" w:hAnsiTheme="majorBidi" w:cstheme="majorBidi"/>
                <w:color w:val="000000" w:themeColor="text1"/>
                <w:sz w:val="20"/>
                <w:szCs w:val="20"/>
                <w:shd w:val="clear" w:color="auto" w:fill="FFFFFF"/>
              </w:rPr>
              <w:t>Diabetes</w:t>
            </w:r>
          </w:p>
        </w:tc>
        <w:tc>
          <w:tcPr>
            <w:tcW w:w="1080" w:type="dxa"/>
          </w:tcPr>
          <w:p w14:paraId="12A28A00" w14:textId="16CEF667"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rPr>
              <w:t>56.0- 70.0</w:t>
            </w:r>
          </w:p>
        </w:tc>
        <w:tc>
          <w:tcPr>
            <w:tcW w:w="720" w:type="dxa"/>
          </w:tcPr>
          <w:p w14:paraId="0094CF09" w14:textId="1CCF8039"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rPr>
              <w:t>men</w:t>
            </w:r>
          </w:p>
        </w:tc>
        <w:tc>
          <w:tcPr>
            <w:tcW w:w="1710" w:type="dxa"/>
          </w:tcPr>
          <w:p w14:paraId="67D7461D" w14:textId="5F76C407"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rPr>
              <w:t xml:space="preserve"> age at time of UBC diagnosis, gender, highest completed level of education, weekly duration of physical activity, history of urinary bladder cancer among first degree relatives, tumor stage, tumor grade, and presence of concomitant CIS</w:t>
            </w:r>
          </w:p>
        </w:tc>
        <w:tc>
          <w:tcPr>
            <w:tcW w:w="1890" w:type="dxa"/>
            <w:gridSpan w:val="2"/>
          </w:tcPr>
          <w:p w14:paraId="6A4B18A8" w14:textId="77777777"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shd w:val="clear" w:color="auto" w:fill="FFFFFF"/>
              </w:rPr>
              <w:t xml:space="preserve">Overweight HR = 1.04, 95% CI= 0.74, 1.44 </w:t>
            </w:r>
          </w:p>
          <w:p w14:paraId="5DFDD63F" w14:textId="77777777"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shd w:val="clear" w:color="auto" w:fill="FFFFFF"/>
              </w:rPr>
              <w:t>obesity</w:t>
            </w:r>
            <w:r w:rsidRPr="005A7304">
              <w:rPr>
                <w:rFonts w:asciiTheme="majorBidi" w:eastAsia="Calibri" w:hAnsiTheme="majorBidi" w:cstheme="majorBidi"/>
                <w:color w:val="000000" w:themeColor="text1"/>
                <w:sz w:val="20"/>
                <w:szCs w:val="20"/>
              </w:rPr>
              <w:t xml:space="preserve"> </w:t>
            </w:r>
            <w:r w:rsidRPr="005A7304">
              <w:rPr>
                <w:rFonts w:asciiTheme="majorBidi" w:eastAsia="Calibri" w:hAnsiTheme="majorBidi" w:cstheme="majorBidi"/>
                <w:color w:val="000000" w:themeColor="text1"/>
                <w:sz w:val="20"/>
                <w:szCs w:val="20"/>
                <w:shd w:val="clear" w:color="auto" w:fill="FFFFFF"/>
              </w:rPr>
              <w:t xml:space="preserve">HR = 1.20, 95% CI= 0.69, 2.09 </w:t>
            </w:r>
          </w:p>
          <w:p w14:paraId="48A9A911" w14:textId="6E111A55"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shd w:val="clear" w:color="auto" w:fill="FFFFFF"/>
              </w:rPr>
              <w:t>Diabetes HR=1.16, 95% CI= 0.76, 1.76</w:t>
            </w:r>
          </w:p>
        </w:tc>
        <w:tc>
          <w:tcPr>
            <w:tcW w:w="1810" w:type="dxa"/>
          </w:tcPr>
          <w:p w14:paraId="2B94B8C8" w14:textId="086F21B4"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CF1077">
              <w:rPr>
                <w:rFonts w:asciiTheme="majorBidi" w:eastAsia="Calibri" w:hAnsiTheme="majorBidi" w:cstheme="majorBidi"/>
                <w:color w:val="000000" w:themeColor="text1"/>
                <w:sz w:val="20"/>
                <w:szCs w:val="20"/>
                <w:shd w:val="clear" w:color="auto" w:fill="FFFFFF"/>
              </w:rPr>
              <w:t>BMI (overweight ≥ 25 kg/m2, obesity ≥ 30 kg/m2),</w:t>
            </w:r>
          </w:p>
        </w:tc>
      </w:tr>
      <w:tr w:rsidR="00B71E4D" w:rsidRPr="00591137" w14:paraId="3CD056FD" w14:textId="1B98C601" w:rsidTr="005F358F">
        <w:trPr>
          <w:trHeight w:val="635"/>
        </w:trPr>
        <w:tc>
          <w:tcPr>
            <w:tcW w:w="895" w:type="dxa"/>
          </w:tcPr>
          <w:p w14:paraId="6BB0AD2C" w14:textId="77777777" w:rsidR="00B71E4D" w:rsidRPr="003D4814" w:rsidRDefault="00B71E4D" w:rsidP="00B71E4D">
            <w:pPr>
              <w:autoSpaceDE w:val="0"/>
              <w:autoSpaceDN w:val="0"/>
              <w:adjustRightInd w:val="0"/>
              <w:rPr>
                <w:rFonts w:asciiTheme="majorBidi" w:eastAsia="Calibri" w:hAnsiTheme="majorBidi" w:cstheme="majorBidi"/>
                <w:color w:val="000000" w:themeColor="text1"/>
                <w:sz w:val="20"/>
                <w:szCs w:val="20"/>
              </w:rPr>
            </w:pPr>
            <w:proofErr w:type="spellStart"/>
            <w:r w:rsidRPr="003D4814">
              <w:rPr>
                <w:rFonts w:asciiTheme="majorBidi" w:eastAsia="Calibri" w:hAnsiTheme="majorBidi" w:cstheme="majorBidi"/>
                <w:color w:val="000000" w:themeColor="text1"/>
                <w:sz w:val="20"/>
                <w:szCs w:val="20"/>
              </w:rPr>
              <w:t>Goossens</w:t>
            </w:r>
            <w:proofErr w:type="spellEnd"/>
            <w:r w:rsidRPr="003D4814">
              <w:rPr>
                <w:rFonts w:asciiTheme="majorBidi" w:eastAsia="Calibri" w:hAnsiTheme="majorBidi" w:cstheme="majorBidi"/>
                <w:color w:val="000000" w:themeColor="text1"/>
                <w:sz w:val="20"/>
                <w:szCs w:val="20"/>
              </w:rPr>
              <w:t>, M. E.</w:t>
            </w:r>
          </w:p>
          <w:p w14:paraId="5CFCDCB4" w14:textId="73F06592" w:rsidR="00B71E4D" w:rsidRPr="003D4814" w:rsidRDefault="00B71E4D" w:rsidP="00B71E4D">
            <w:pPr>
              <w:rPr>
                <w:rFonts w:asciiTheme="majorBidi" w:eastAsia="Calibri" w:hAnsiTheme="majorBidi" w:cstheme="majorBidi"/>
                <w:color w:val="000000" w:themeColor="text1"/>
                <w:sz w:val="20"/>
                <w:szCs w:val="20"/>
              </w:rPr>
            </w:pPr>
            <w:r w:rsidRPr="003D4814">
              <w:rPr>
                <w:rFonts w:asciiTheme="majorBidi" w:eastAsia="Calibri" w:hAnsiTheme="majorBidi" w:cstheme="majorBidi"/>
                <w:color w:val="000000" w:themeColor="text1"/>
                <w:sz w:val="20"/>
                <w:szCs w:val="20"/>
              </w:rPr>
              <w:t>2015</w:t>
            </w:r>
          </w:p>
        </w:tc>
        <w:tc>
          <w:tcPr>
            <w:tcW w:w="900" w:type="dxa"/>
          </w:tcPr>
          <w:p w14:paraId="6BABC645" w14:textId="68758427" w:rsidR="00B71E4D" w:rsidRPr="003D4814" w:rsidRDefault="00B71E4D" w:rsidP="00B71E4D">
            <w:pPr>
              <w:jc w:val="center"/>
              <w:rPr>
                <w:rFonts w:asciiTheme="majorBidi" w:eastAsia="Calibri" w:hAnsiTheme="majorBidi" w:cstheme="majorBidi"/>
                <w:color w:val="000000" w:themeColor="text1"/>
                <w:sz w:val="20"/>
                <w:szCs w:val="20"/>
                <w:lang w:bidi="fa-IR"/>
              </w:rPr>
            </w:pPr>
            <w:r w:rsidRPr="003D4814">
              <w:rPr>
                <w:rFonts w:asciiTheme="majorBidi" w:eastAsia="Calibri" w:hAnsiTheme="majorBidi" w:cstheme="majorBidi"/>
                <w:color w:val="000000" w:themeColor="text1"/>
                <w:sz w:val="20"/>
                <w:szCs w:val="20"/>
                <w:shd w:val="clear" w:color="auto" w:fill="FFFFFF"/>
              </w:rPr>
              <w:t>UK</w:t>
            </w:r>
          </w:p>
        </w:tc>
        <w:tc>
          <w:tcPr>
            <w:tcW w:w="1620" w:type="dxa"/>
          </w:tcPr>
          <w:p w14:paraId="37E23FF3" w14:textId="7F5BBE94" w:rsidR="00B71E4D" w:rsidRPr="003D4814" w:rsidRDefault="00B71E4D" w:rsidP="00B71E4D">
            <w:pPr>
              <w:rPr>
                <w:rFonts w:asciiTheme="majorBidi" w:eastAsia="Calibri" w:hAnsiTheme="majorBidi" w:cstheme="majorBidi"/>
                <w:color w:val="000000" w:themeColor="text1"/>
                <w:sz w:val="20"/>
                <w:szCs w:val="20"/>
                <w:shd w:val="clear" w:color="auto" w:fill="FFFFFF"/>
              </w:rPr>
            </w:pPr>
            <w:r w:rsidRPr="003D4814">
              <w:rPr>
                <w:rFonts w:asciiTheme="majorBidi" w:eastAsia="Calibri" w:hAnsiTheme="majorBidi" w:cstheme="majorBidi"/>
                <w:color w:val="000000" w:themeColor="text1"/>
                <w:sz w:val="20"/>
                <w:szCs w:val="20"/>
                <w:shd w:val="clear" w:color="auto" w:fill="FFFFFF"/>
              </w:rPr>
              <w:t>Examine the association between diabetes, and both urinary bladder cancer (UBC) risk and mortality.</w:t>
            </w:r>
          </w:p>
        </w:tc>
        <w:tc>
          <w:tcPr>
            <w:tcW w:w="2700" w:type="dxa"/>
          </w:tcPr>
          <w:p w14:paraId="7DBC22EB" w14:textId="7DAB41FA" w:rsidR="00B71E4D" w:rsidRPr="003D4814" w:rsidRDefault="00B71E4D" w:rsidP="00B71E4D">
            <w:pPr>
              <w:rPr>
                <w:rFonts w:asciiTheme="majorBidi" w:eastAsia="Calibri" w:hAnsiTheme="majorBidi" w:cstheme="majorBidi"/>
                <w:color w:val="000000" w:themeColor="text1"/>
                <w:sz w:val="20"/>
                <w:szCs w:val="20"/>
                <w:shd w:val="clear" w:color="auto" w:fill="FFFFFF"/>
              </w:rPr>
            </w:pPr>
            <w:r w:rsidRPr="003D4814">
              <w:rPr>
                <w:rFonts w:asciiTheme="majorBidi" w:eastAsia="Calibri" w:hAnsiTheme="majorBidi" w:cstheme="majorBidi"/>
                <w:color w:val="000000" w:themeColor="text1"/>
                <w:sz w:val="20"/>
                <w:szCs w:val="20"/>
                <w:shd w:val="clear" w:color="auto" w:fill="FFFFFF"/>
              </w:rPr>
              <w:t xml:space="preserve"> A retrospective cohort study using data from the UK Clinical Practice Research Data link (CPRD) linked to the Office of National Statistics (ONS). </w:t>
            </w:r>
          </w:p>
        </w:tc>
        <w:tc>
          <w:tcPr>
            <w:tcW w:w="1080" w:type="dxa"/>
          </w:tcPr>
          <w:p w14:paraId="359482D0" w14:textId="2E0F0ABC" w:rsidR="00B71E4D" w:rsidRPr="003D4814" w:rsidRDefault="00B71E4D" w:rsidP="00B71E4D">
            <w:pPr>
              <w:rPr>
                <w:rFonts w:asciiTheme="majorBidi" w:eastAsia="Calibri" w:hAnsiTheme="majorBidi" w:cstheme="majorBidi"/>
                <w:color w:val="000000" w:themeColor="text1"/>
                <w:sz w:val="20"/>
                <w:szCs w:val="20"/>
                <w:shd w:val="clear" w:color="auto" w:fill="FFFFFF"/>
              </w:rPr>
            </w:pPr>
            <w:r w:rsidRPr="003D4814">
              <w:rPr>
                <w:rFonts w:asciiTheme="majorBidi" w:eastAsia="Calibri" w:hAnsiTheme="majorBidi" w:cstheme="majorBidi"/>
                <w:color w:val="000000" w:themeColor="text1"/>
                <w:sz w:val="20"/>
                <w:szCs w:val="20"/>
                <w:shd w:val="clear" w:color="auto" w:fill="FFFFFF"/>
              </w:rPr>
              <w:t> 329 168</w:t>
            </w:r>
          </w:p>
        </w:tc>
        <w:tc>
          <w:tcPr>
            <w:tcW w:w="990" w:type="dxa"/>
          </w:tcPr>
          <w:p w14:paraId="1D6B3FB4" w14:textId="121B8BF7" w:rsidR="00B71E4D" w:rsidRPr="003D4814" w:rsidRDefault="00B71E4D" w:rsidP="00B71E4D">
            <w:pPr>
              <w:rPr>
                <w:rFonts w:asciiTheme="majorBidi" w:eastAsia="Calibri" w:hAnsiTheme="majorBidi" w:cstheme="majorBidi"/>
                <w:color w:val="000000" w:themeColor="text1"/>
                <w:sz w:val="20"/>
                <w:szCs w:val="20"/>
                <w:shd w:val="clear" w:color="auto" w:fill="FFFFFF"/>
              </w:rPr>
            </w:pPr>
            <w:r w:rsidRPr="003D4814">
              <w:rPr>
                <w:rFonts w:asciiTheme="majorBidi" w:eastAsia="Calibri" w:hAnsiTheme="majorBidi" w:cstheme="majorBidi"/>
                <w:color w:val="000000" w:themeColor="text1"/>
                <w:sz w:val="20"/>
                <w:szCs w:val="20"/>
                <w:shd w:val="clear" w:color="auto" w:fill="FFFFFF"/>
              </w:rPr>
              <w:t xml:space="preserve">Diabetes </w:t>
            </w:r>
          </w:p>
        </w:tc>
        <w:tc>
          <w:tcPr>
            <w:tcW w:w="1080" w:type="dxa"/>
          </w:tcPr>
          <w:p w14:paraId="3677A393" w14:textId="45D54903" w:rsidR="00B71E4D" w:rsidRPr="003D4814" w:rsidRDefault="00B71E4D" w:rsidP="00B71E4D">
            <w:pPr>
              <w:rPr>
                <w:rFonts w:asciiTheme="majorBidi" w:eastAsia="Calibri" w:hAnsiTheme="majorBidi" w:cstheme="majorBidi"/>
                <w:color w:val="000000" w:themeColor="text1"/>
                <w:sz w:val="20"/>
                <w:szCs w:val="20"/>
                <w:shd w:val="clear" w:color="auto" w:fill="FFFFFF"/>
              </w:rPr>
            </w:pPr>
            <w:r w:rsidRPr="003D4814">
              <w:rPr>
                <w:rFonts w:asciiTheme="majorBidi" w:eastAsia="Calibri" w:hAnsiTheme="majorBidi" w:cstheme="majorBidi"/>
                <w:color w:val="000000" w:themeColor="text1"/>
                <w:sz w:val="20"/>
                <w:szCs w:val="20"/>
              </w:rPr>
              <w:t>18-82&lt;</w:t>
            </w:r>
          </w:p>
        </w:tc>
        <w:tc>
          <w:tcPr>
            <w:tcW w:w="720" w:type="dxa"/>
          </w:tcPr>
          <w:p w14:paraId="26CB074F" w14:textId="225EE078" w:rsidR="00B71E4D" w:rsidRPr="003D4814" w:rsidRDefault="00B71E4D" w:rsidP="00B71E4D">
            <w:pPr>
              <w:rPr>
                <w:rFonts w:asciiTheme="majorBidi" w:eastAsia="Calibri" w:hAnsiTheme="majorBidi" w:cstheme="majorBidi"/>
                <w:color w:val="000000" w:themeColor="text1"/>
                <w:sz w:val="20"/>
                <w:szCs w:val="20"/>
                <w:shd w:val="clear" w:color="auto" w:fill="FFFFFF"/>
              </w:rPr>
            </w:pPr>
            <w:r w:rsidRPr="003D4814">
              <w:rPr>
                <w:rFonts w:asciiTheme="majorBidi" w:eastAsia="Calibri" w:hAnsiTheme="majorBidi" w:cstheme="majorBidi"/>
                <w:color w:val="000000" w:themeColor="text1"/>
                <w:sz w:val="20"/>
                <w:szCs w:val="20"/>
              </w:rPr>
              <w:t>both</w:t>
            </w:r>
          </w:p>
        </w:tc>
        <w:tc>
          <w:tcPr>
            <w:tcW w:w="1710" w:type="dxa"/>
          </w:tcPr>
          <w:p w14:paraId="55E4316C" w14:textId="2CD6100C" w:rsidR="00B71E4D" w:rsidRPr="003D4814" w:rsidRDefault="00B71E4D" w:rsidP="00B71E4D">
            <w:pPr>
              <w:rPr>
                <w:rFonts w:asciiTheme="majorBidi" w:eastAsia="Calibri" w:hAnsiTheme="majorBidi" w:cstheme="majorBidi"/>
                <w:color w:val="000000" w:themeColor="text1"/>
                <w:sz w:val="20"/>
                <w:szCs w:val="20"/>
                <w:shd w:val="clear" w:color="auto" w:fill="FFFFFF"/>
              </w:rPr>
            </w:pPr>
            <w:r w:rsidRPr="003D4814">
              <w:rPr>
                <w:rFonts w:asciiTheme="majorBidi" w:eastAsia="Calibri" w:hAnsiTheme="majorBidi" w:cstheme="majorBidi"/>
                <w:color w:val="000000" w:themeColor="text1"/>
                <w:sz w:val="20"/>
                <w:szCs w:val="20"/>
              </w:rPr>
              <w:t>age, sex, smoking, body mass index</w:t>
            </w:r>
          </w:p>
        </w:tc>
        <w:tc>
          <w:tcPr>
            <w:tcW w:w="1890" w:type="dxa"/>
            <w:gridSpan w:val="2"/>
          </w:tcPr>
          <w:p w14:paraId="2B325588" w14:textId="77777777" w:rsidR="00B71E4D" w:rsidRPr="003D4814" w:rsidRDefault="00B71E4D" w:rsidP="00B71E4D">
            <w:pPr>
              <w:rPr>
                <w:rFonts w:asciiTheme="majorBidi" w:eastAsia="Calibri" w:hAnsiTheme="majorBidi" w:cstheme="majorBidi"/>
                <w:color w:val="000000" w:themeColor="text1"/>
                <w:sz w:val="20"/>
                <w:szCs w:val="20"/>
                <w:shd w:val="clear" w:color="auto" w:fill="FFFFFF"/>
                <w:lang w:bidi="fa-IR"/>
              </w:rPr>
            </w:pPr>
            <w:r w:rsidRPr="003D4814">
              <w:rPr>
                <w:rFonts w:asciiTheme="majorBidi" w:eastAsia="Calibri" w:hAnsiTheme="majorBidi" w:cstheme="majorBidi"/>
                <w:color w:val="000000" w:themeColor="text1"/>
                <w:sz w:val="20"/>
                <w:szCs w:val="20"/>
                <w:shd w:val="clear" w:color="auto" w:fill="FFFFFF"/>
                <w:lang w:bidi="fa-IR"/>
              </w:rPr>
              <w:t>ALL HR=</w:t>
            </w:r>
            <w:r w:rsidRPr="003D4814">
              <w:rPr>
                <w:rFonts w:asciiTheme="majorBidi" w:eastAsia="Calibri" w:hAnsiTheme="majorBidi" w:cstheme="majorBidi"/>
                <w:color w:val="000000" w:themeColor="text1"/>
                <w:sz w:val="20"/>
                <w:szCs w:val="20"/>
              </w:rPr>
              <w:t xml:space="preserve"> </w:t>
            </w:r>
            <w:r w:rsidRPr="003D4814">
              <w:rPr>
                <w:rFonts w:asciiTheme="majorBidi" w:eastAsia="Calibri" w:hAnsiTheme="majorBidi" w:cstheme="majorBidi"/>
                <w:color w:val="000000" w:themeColor="text1"/>
                <w:sz w:val="20"/>
                <w:szCs w:val="20"/>
                <w:shd w:val="clear" w:color="auto" w:fill="FFFFFF"/>
                <w:lang w:bidi="fa-IR"/>
              </w:rPr>
              <w:t>1.09, 95%CL= 0.97, 1.21</w:t>
            </w:r>
          </w:p>
          <w:p w14:paraId="45080C96" w14:textId="77777777" w:rsidR="00B71E4D" w:rsidRPr="003D4814" w:rsidRDefault="00B71E4D" w:rsidP="00B71E4D">
            <w:pPr>
              <w:rPr>
                <w:rFonts w:asciiTheme="majorBidi" w:eastAsia="Calibri" w:hAnsiTheme="majorBidi" w:cstheme="majorBidi"/>
                <w:color w:val="000000" w:themeColor="text1"/>
                <w:sz w:val="20"/>
                <w:szCs w:val="20"/>
                <w:shd w:val="clear" w:color="auto" w:fill="FFFFFF"/>
                <w:lang w:bidi="fa-IR"/>
              </w:rPr>
            </w:pPr>
          </w:p>
          <w:p w14:paraId="60D7A996" w14:textId="77777777" w:rsidR="00B71E4D" w:rsidRPr="003D4814" w:rsidRDefault="00B71E4D" w:rsidP="00B71E4D">
            <w:pPr>
              <w:rPr>
                <w:rFonts w:asciiTheme="majorBidi" w:eastAsia="Calibri" w:hAnsiTheme="majorBidi" w:cstheme="majorBidi"/>
                <w:color w:val="000000" w:themeColor="text1"/>
                <w:sz w:val="20"/>
                <w:szCs w:val="20"/>
                <w:shd w:val="clear" w:color="auto" w:fill="FFFFFF"/>
                <w:lang w:bidi="fa-IR"/>
              </w:rPr>
            </w:pPr>
            <w:r w:rsidRPr="003D4814">
              <w:rPr>
                <w:rFonts w:asciiTheme="majorBidi" w:eastAsia="Calibri" w:hAnsiTheme="majorBidi" w:cstheme="majorBidi"/>
                <w:color w:val="000000" w:themeColor="text1"/>
                <w:sz w:val="20"/>
                <w:szCs w:val="20"/>
                <w:shd w:val="clear" w:color="auto" w:fill="FFFFFF"/>
                <w:lang w:bidi="fa-IR"/>
              </w:rPr>
              <w:t xml:space="preserve"> men</w:t>
            </w:r>
            <w:r w:rsidRPr="003D4814">
              <w:rPr>
                <w:rFonts w:asciiTheme="majorBidi" w:eastAsia="Calibri" w:hAnsiTheme="majorBidi" w:cstheme="majorBidi"/>
                <w:color w:val="000000" w:themeColor="text1"/>
                <w:sz w:val="20"/>
                <w:szCs w:val="20"/>
              </w:rPr>
              <w:t xml:space="preserve"> </w:t>
            </w:r>
            <w:r w:rsidRPr="003D4814">
              <w:rPr>
                <w:rFonts w:asciiTheme="majorBidi" w:eastAsia="Calibri" w:hAnsiTheme="majorBidi" w:cstheme="majorBidi"/>
                <w:color w:val="000000" w:themeColor="text1"/>
                <w:sz w:val="20"/>
                <w:szCs w:val="20"/>
                <w:shd w:val="clear" w:color="auto" w:fill="FFFFFF"/>
                <w:lang w:bidi="fa-IR"/>
              </w:rPr>
              <w:t xml:space="preserve">HR= 1.11, 95%CL= 0.98, 1.25 </w:t>
            </w:r>
          </w:p>
          <w:p w14:paraId="4C91CA31" w14:textId="77777777" w:rsidR="00B71E4D" w:rsidRPr="003D4814" w:rsidRDefault="00B71E4D" w:rsidP="00B71E4D">
            <w:pPr>
              <w:rPr>
                <w:rFonts w:asciiTheme="majorBidi" w:eastAsia="Calibri" w:hAnsiTheme="majorBidi" w:cstheme="majorBidi"/>
                <w:color w:val="000000" w:themeColor="text1"/>
                <w:sz w:val="20"/>
                <w:szCs w:val="20"/>
                <w:shd w:val="clear" w:color="auto" w:fill="FFFFFF"/>
                <w:lang w:bidi="fa-IR"/>
              </w:rPr>
            </w:pPr>
          </w:p>
          <w:p w14:paraId="2E48E044" w14:textId="10068675" w:rsidR="00B71E4D" w:rsidRPr="003D4814" w:rsidRDefault="00B71E4D" w:rsidP="00B71E4D">
            <w:pPr>
              <w:rPr>
                <w:rFonts w:asciiTheme="majorBidi" w:eastAsia="Calibri" w:hAnsiTheme="majorBidi" w:cstheme="majorBidi"/>
                <w:color w:val="000000" w:themeColor="text1"/>
                <w:sz w:val="20"/>
                <w:szCs w:val="20"/>
                <w:shd w:val="clear" w:color="auto" w:fill="FFFFFF"/>
              </w:rPr>
            </w:pPr>
            <w:r w:rsidRPr="003D4814">
              <w:rPr>
                <w:rFonts w:asciiTheme="majorBidi" w:eastAsia="Calibri" w:hAnsiTheme="majorBidi" w:cstheme="majorBidi"/>
                <w:color w:val="000000" w:themeColor="text1"/>
                <w:sz w:val="20"/>
                <w:szCs w:val="20"/>
                <w:shd w:val="clear" w:color="auto" w:fill="FFFFFF"/>
                <w:lang w:bidi="fa-IR"/>
              </w:rPr>
              <w:t>women HR= 1.01, 95%CL= 0.79, 1.29</w:t>
            </w:r>
          </w:p>
        </w:tc>
        <w:tc>
          <w:tcPr>
            <w:tcW w:w="1810" w:type="dxa"/>
          </w:tcPr>
          <w:p w14:paraId="4EF0D686" w14:textId="728098ED" w:rsidR="00B71E4D" w:rsidRPr="003D4814" w:rsidRDefault="009B6DF6" w:rsidP="00B71E4D">
            <w:pPr>
              <w:rPr>
                <w:rFonts w:asciiTheme="majorBidi" w:eastAsia="Calibri" w:hAnsiTheme="majorBidi" w:cstheme="majorBidi"/>
                <w:color w:val="000000" w:themeColor="text1"/>
                <w:sz w:val="20"/>
                <w:szCs w:val="20"/>
                <w:shd w:val="clear" w:color="auto" w:fill="FFFFFF"/>
              </w:rPr>
            </w:pPr>
            <w:r>
              <w:rPr>
                <w:rFonts w:asciiTheme="majorBidi" w:eastAsia="Calibri" w:hAnsiTheme="majorBidi" w:cstheme="majorBidi"/>
                <w:color w:val="000000" w:themeColor="text1"/>
                <w:sz w:val="20"/>
                <w:szCs w:val="20"/>
                <w:shd w:val="clear" w:color="auto" w:fill="FFFFFF"/>
              </w:rPr>
              <w:t>NA</w:t>
            </w:r>
          </w:p>
        </w:tc>
      </w:tr>
      <w:tr w:rsidR="00B71E4D" w:rsidRPr="00B55AB4" w14:paraId="356C1027" w14:textId="1E7414B6" w:rsidTr="005F358F">
        <w:tc>
          <w:tcPr>
            <w:tcW w:w="895" w:type="dxa"/>
          </w:tcPr>
          <w:p w14:paraId="0B54A94F" w14:textId="5F4813A4" w:rsidR="00B71E4D" w:rsidRPr="00B55AB4" w:rsidRDefault="00B71E4D" w:rsidP="00B71E4D">
            <w:pPr>
              <w:rPr>
                <w:color w:val="000000" w:themeColor="text1"/>
              </w:rPr>
            </w:pPr>
            <w:proofErr w:type="spellStart"/>
            <w:r w:rsidRPr="00B55AB4">
              <w:rPr>
                <w:rFonts w:asciiTheme="majorBidi" w:eastAsia="Calibri" w:hAnsiTheme="majorBidi" w:cstheme="majorBidi"/>
                <w:color w:val="000000" w:themeColor="text1"/>
                <w:sz w:val="20"/>
                <w:szCs w:val="20"/>
              </w:rPr>
              <w:t>Häggström</w:t>
            </w:r>
            <w:proofErr w:type="spellEnd"/>
            <w:r w:rsidRPr="00B55AB4">
              <w:rPr>
                <w:rFonts w:asciiTheme="majorBidi" w:eastAsia="Calibri" w:hAnsiTheme="majorBidi" w:cstheme="majorBidi"/>
                <w:color w:val="000000" w:themeColor="text1"/>
                <w:sz w:val="20"/>
                <w:szCs w:val="20"/>
              </w:rPr>
              <w:t>, C.2011</w:t>
            </w:r>
          </w:p>
        </w:tc>
        <w:tc>
          <w:tcPr>
            <w:tcW w:w="900" w:type="dxa"/>
          </w:tcPr>
          <w:p w14:paraId="49EFE1B0" w14:textId="6B265B4F" w:rsidR="00B71E4D" w:rsidRPr="00B55AB4" w:rsidRDefault="00B71E4D" w:rsidP="00B71E4D">
            <w:pPr>
              <w:jc w:val="center"/>
              <w:rPr>
                <w:color w:val="000000" w:themeColor="text1"/>
              </w:rPr>
            </w:pPr>
            <w:r w:rsidRPr="00B55AB4">
              <w:rPr>
                <w:rFonts w:asciiTheme="majorBidi" w:eastAsia="Calibri" w:hAnsiTheme="majorBidi" w:cstheme="majorBidi"/>
                <w:color w:val="000000" w:themeColor="text1"/>
                <w:sz w:val="20"/>
                <w:szCs w:val="20"/>
                <w:lang w:bidi="fa-IR"/>
              </w:rPr>
              <w:t>Sweden</w:t>
            </w:r>
          </w:p>
        </w:tc>
        <w:tc>
          <w:tcPr>
            <w:tcW w:w="1620" w:type="dxa"/>
          </w:tcPr>
          <w:p w14:paraId="12B1FA4D" w14:textId="3989D2A5" w:rsidR="00B71E4D" w:rsidRPr="00B55AB4" w:rsidRDefault="00B71E4D" w:rsidP="00B71E4D">
            <w:pPr>
              <w:rPr>
                <w:color w:val="000000" w:themeColor="text1"/>
              </w:rPr>
            </w:pPr>
            <w:r w:rsidRPr="00B55AB4">
              <w:rPr>
                <w:rFonts w:asciiTheme="majorBidi" w:eastAsia="Calibri" w:hAnsiTheme="majorBidi" w:cstheme="majorBidi"/>
                <w:color w:val="000000" w:themeColor="text1"/>
                <w:sz w:val="20"/>
                <w:szCs w:val="20"/>
                <w:shd w:val="clear" w:color="auto" w:fill="FFFFFF"/>
              </w:rPr>
              <w:t>association between factors in the metabolic syndrome (</w:t>
            </w:r>
            <w:proofErr w:type="spellStart"/>
            <w:r w:rsidRPr="00B55AB4">
              <w:rPr>
                <w:rFonts w:asciiTheme="majorBidi" w:eastAsia="Calibri" w:hAnsiTheme="majorBidi" w:cstheme="majorBidi"/>
                <w:color w:val="000000" w:themeColor="text1"/>
                <w:sz w:val="20"/>
                <w:szCs w:val="20"/>
                <w:shd w:val="clear" w:color="auto" w:fill="FFFFFF"/>
              </w:rPr>
              <w:t>MetS</w:t>
            </w:r>
            <w:proofErr w:type="spellEnd"/>
            <w:r w:rsidRPr="00B55AB4">
              <w:rPr>
                <w:rFonts w:asciiTheme="majorBidi" w:eastAsia="Calibri" w:hAnsiTheme="majorBidi" w:cstheme="majorBidi"/>
                <w:color w:val="000000" w:themeColor="text1"/>
                <w:sz w:val="20"/>
                <w:szCs w:val="20"/>
                <w:shd w:val="clear" w:color="auto" w:fill="FFFFFF"/>
              </w:rPr>
              <w:t>) and risk of bladder cancer</w:t>
            </w:r>
          </w:p>
        </w:tc>
        <w:tc>
          <w:tcPr>
            <w:tcW w:w="2700" w:type="dxa"/>
          </w:tcPr>
          <w:p w14:paraId="50DC1BE3" w14:textId="7762E1F9" w:rsidR="00B71E4D" w:rsidRPr="00B55AB4" w:rsidRDefault="00B71E4D" w:rsidP="00B71E4D">
            <w:pPr>
              <w:rPr>
                <w:color w:val="000000" w:themeColor="text1"/>
              </w:rPr>
            </w:pPr>
            <w:r w:rsidRPr="00B55AB4">
              <w:rPr>
                <w:rFonts w:asciiTheme="majorBidi" w:eastAsia="Calibri" w:hAnsiTheme="majorBidi" w:cstheme="majorBidi"/>
                <w:color w:val="000000" w:themeColor="text1"/>
                <w:sz w:val="20"/>
                <w:szCs w:val="20"/>
              </w:rPr>
              <w:t xml:space="preserve">In brief, the Me-Can project consists of seven different cohorts, from Norway; the Oslo study I cohort (Oslo), Norwegian Counties Study (NCS), Cohort of Norway (CONOR), Sweden; </w:t>
            </w:r>
            <w:proofErr w:type="spellStart"/>
            <w:r w:rsidRPr="00B55AB4">
              <w:rPr>
                <w:rFonts w:asciiTheme="majorBidi" w:eastAsia="Calibri" w:hAnsiTheme="majorBidi" w:cstheme="majorBidi"/>
                <w:color w:val="000000" w:themeColor="text1"/>
                <w:sz w:val="20"/>
                <w:szCs w:val="20"/>
              </w:rPr>
              <w:t>Västerbotten</w:t>
            </w:r>
            <w:proofErr w:type="spellEnd"/>
            <w:r w:rsidRPr="00B55AB4">
              <w:rPr>
                <w:rFonts w:asciiTheme="majorBidi" w:eastAsia="Calibri" w:hAnsiTheme="majorBidi" w:cstheme="majorBidi"/>
                <w:color w:val="000000" w:themeColor="text1"/>
                <w:sz w:val="20"/>
                <w:szCs w:val="20"/>
              </w:rPr>
              <w:t xml:space="preserve"> Intervention Project (VIP) and Malmö Preventive Project (MPP) and Austria; Vorarlberg Health Monitoring and Prevention </w:t>
            </w:r>
            <w:proofErr w:type="spellStart"/>
            <w:r w:rsidRPr="00B55AB4">
              <w:rPr>
                <w:rFonts w:asciiTheme="majorBidi" w:eastAsia="Calibri" w:hAnsiTheme="majorBidi" w:cstheme="majorBidi"/>
                <w:color w:val="000000" w:themeColor="text1"/>
                <w:sz w:val="20"/>
                <w:szCs w:val="20"/>
              </w:rPr>
              <w:t>Programme</w:t>
            </w:r>
            <w:proofErr w:type="spellEnd"/>
            <w:r w:rsidRPr="00B55AB4">
              <w:rPr>
                <w:rFonts w:asciiTheme="majorBidi" w:eastAsia="Calibri" w:hAnsiTheme="majorBidi" w:cstheme="majorBidi"/>
                <w:color w:val="000000" w:themeColor="text1"/>
                <w:sz w:val="20"/>
                <w:szCs w:val="20"/>
              </w:rPr>
              <w:t xml:space="preserve"> (VHM &amp; PP) </w:t>
            </w:r>
          </w:p>
        </w:tc>
        <w:tc>
          <w:tcPr>
            <w:tcW w:w="1080" w:type="dxa"/>
          </w:tcPr>
          <w:p w14:paraId="2726AAFC" w14:textId="27840C16" w:rsidR="00B71E4D" w:rsidRPr="00B55AB4" w:rsidRDefault="00B71E4D" w:rsidP="00B71E4D">
            <w:pPr>
              <w:rPr>
                <w:color w:val="000000" w:themeColor="text1"/>
              </w:rPr>
            </w:pPr>
            <w:r w:rsidRPr="00B55AB4">
              <w:rPr>
                <w:rFonts w:asciiTheme="majorBidi" w:eastAsia="Calibri" w:hAnsiTheme="majorBidi" w:cstheme="majorBidi"/>
                <w:color w:val="000000" w:themeColor="text1"/>
                <w:sz w:val="20"/>
                <w:szCs w:val="20"/>
              </w:rPr>
              <w:t>578,700</w:t>
            </w:r>
          </w:p>
        </w:tc>
        <w:tc>
          <w:tcPr>
            <w:tcW w:w="990" w:type="dxa"/>
          </w:tcPr>
          <w:p w14:paraId="117A3F05" w14:textId="0FD080EF" w:rsidR="00B71E4D" w:rsidRPr="00B55AB4" w:rsidRDefault="00B71E4D" w:rsidP="00B71E4D">
            <w:pPr>
              <w:rPr>
                <w:color w:val="000000" w:themeColor="text1"/>
              </w:rPr>
            </w:pPr>
            <w:r w:rsidRPr="00B55AB4">
              <w:rPr>
                <w:rFonts w:asciiTheme="majorBidi" w:eastAsia="Calibri" w:hAnsiTheme="majorBidi" w:cstheme="majorBidi"/>
                <w:color w:val="000000" w:themeColor="text1"/>
                <w:sz w:val="20"/>
                <w:szCs w:val="20"/>
              </w:rPr>
              <w:t>Metabolic Syndrome (</w:t>
            </w:r>
            <w:proofErr w:type="spellStart"/>
            <w:r w:rsidRPr="00B55AB4">
              <w:rPr>
                <w:rFonts w:asciiTheme="majorBidi" w:eastAsia="Calibri" w:hAnsiTheme="majorBidi" w:cstheme="majorBidi"/>
                <w:color w:val="000000" w:themeColor="text1"/>
                <w:sz w:val="20"/>
                <w:szCs w:val="20"/>
              </w:rPr>
              <w:t>MetS</w:t>
            </w:r>
            <w:proofErr w:type="spellEnd"/>
            <w:r w:rsidRPr="00B55AB4">
              <w:rPr>
                <w:rFonts w:asciiTheme="majorBidi" w:eastAsia="Calibri" w:hAnsiTheme="majorBidi" w:cstheme="majorBidi"/>
                <w:color w:val="000000" w:themeColor="text1"/>
                <w:sz w:val="20"/>
                <w:szCs w:val="20"/>
              </w:rPr>
              <w:t xml:space="preserve">), blood pressure, BMI </w:t>
            </w:r>
          </w:p>
        </w:tc>
        <w:tc>
          <w:tcPr>
            <w:tcW w:w="1080" w:type="dxa"/>
          </w:tcPr>
          <w:p w14:paraId="19D06282" w14:textId="4CEF1B9A" w:rsidR="00B71E4D" w:rsidRPr="00B55AB4" w:rsidRDefault="00B71E4D" w:rsidP="00B71E4D">
            <w:pPr>
              <w:rPr>
                <w:color w:val="000000" w:themeColor="text1"/>
              </w:rPr>
            </w:pPr>
            <w:r w:rsidRPr="00B55AB4">
              <w:rPr>
                <w:rFonts w:asciiTheme="majorBidi" w:eastAsia="Calibri" w:hAnsiTheme="majorBidi" w:cstheme="majorBidi"/>
                <w:color w:val="000000" w:themeColor="text1"/>
                <w:sz w:val="20"/>
                <w:szCs w:val="20"/>
              </w:rPr>
              <w:t>40-55&lt;</w:t>
            </w:r>
          </w:p>
        </w:tc>
        <w:tc>
          <w:tcPr>
            <w:tcW w:w="720" w:type="dxa"/>
          </w:tcPr>
          <w:p w14:paraId="6A5FD7D6" w14:textId="0C02C76D" w:rsidR="00B71E4D" w:rsidRPr="00B55AB4" w:rsidRDefault="00B71E4D" w:rsidP="00B71E4D">
            <w:pPr>
              <w:rPr>
                <w:color w:val="000000" w:themeColor="text1"/>
              </w:rPr>
            </w:pPr>
            <w:r w:rsidRPr="00B55AB4">
              <w:rPr>
                <w:rFonts w:asciiTheme="majorBidi" w:eastAsia="Calibri" w:hAnsiTheme="majorBidi" w:cstheme="majorBidi"/>
                <w:color w:val="000000" w:themeColor="text1"/>
                <w:sz w:val="20"/>
                <w:szCs w:val="20"/>
              </w:rPr>
              <w:t>both</w:t>
            </w:r>
          </w:p>
        </w:tc>
        <w:tc>
          <w:tcPr>
            <w:tcW w:w="1710" w:type="dxa"/>
          </w:tcPr>
          <w:p w14:paraId="79E818EF" w14:textId="61A96A53" w:rsidR="00B71E4D" w:rsidRPr="00B55AB4" w:rsidRDefault="00B71E4D" w:rsidP="00B71E4D">
            <w:pPr>
              <w:rPr>
                <w:color w:val="000000" w:themeColor="text1"/>
              </w:rPr>
            </w:pPr>
            <w:r w:rsidRPr="00B55AB4">
              <w:rPr>
                <w:rFonts w:asciiTheme="majorBidi" w:eastAsia="Calibri" w:hAnsiTheme="majorBidi" w:cstheme="majorBidi"/>
                <w:color w:val="000000" w:themeColor="text1"/>
                <w:sz w:val="20"/>
                <w:szCs w:val="20"/>
              </w:rPr>
              <w:t>smoking, five categories of birth date, age at measurement</w:t>
            </w:r>
          </w:p>
        </w:tc>
        <w:tc>
          <w:tcPr>
            <w:tcW w:w="1890" w:type="dxa"/>
            <w:gridSpan w:val="2"/>
          </w:tcPr>
          <w:p w14:paraId="3B60E82A"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Men, Mets RR=1.10, 95% CI= 1.01, 1.18 </w:t>
            </w:r>
          </w:p>
          <w:p w14:paraId="0FB77052" w14:textId="77777777" w:rsidR="00B71E4D" w:rsidRPr="00B55AB4" w:rsidRDefault="00B71E4D" w:rsidP="00B71E4D">
            <w:pPr>
              <w:rPr>
                <w:rFonts w:asciiTheme="majorBidi" w:eastAsia="Calibri" w:hAnsiTheme="majorBidi" w:cstheme="majorBidi"/>
                <w:color w:val="000000" w:themeColor="text1"/>
                <w:sz w:val="20"/>
                <w:szCs w:val="20"/>
                <w:lang w:bidi="fa-IR"/>
              </w:rPr>
            </w:pPr>
            <w:r w:rsidRPr="00B55AB4">
              <w:rPr>
                <w:rFonts w:asciiTheme="majorBidi" w:eastAsia="Calibri" w:hAnsiTheme="majorBidi" w:cstheme="majorBidi"/>
                <w:color w:val="000000" w:themeColor="text1"/>
                <w:sz w:val="20"/>
                <w:szCs w:val="20"/>
                <w:lang w:bidi="fa-IR"/>
              </w:rPr>
              <w:t>Women, Mets RR</w:t>
            </w:r>
            <w:r w:rsidRPr="00B55AB4">
              <w:rPr>
                <w:rFonts w:asciiTheme="majorBidi" w:eastAsia="Calibri" w:hAnsiTheme="majorBidi" w:cstheme="majorBidi"/>
                <w:color w:val="000000" w:themeColor="text1"/>
                <w:sz w:val="20"/>
                <w:szCs w:val="20"/>
                <w:rtl/>
                <w:lang w:bidi="fa-IR"/>
              </w:rPr>
              <w:t>=</w:t>
            </w:r>
            <w:r w:rsidRPr="00B55AB4">
              <w:rPr>
                <w:rFonts w:asciiTheme="majorBidi" w:eastAsia="Calibri" w:hAnsiTheme="majorBidi" w:cstheme="majorBidi"/>
                <w:color w:val="000000" w:themeColor="text1"/>
                <w:sz w:val="20"/>
                <w:szCs w:val="20"/>
                <w:lang w:bidi="fa-IR"/>
              </w:rPr>
              <w:t xml:space="preserve">.96, 95% CI= .79, 1.184 </w:t>
            </w:r>
          </w:p>
          <w:p w14:paraId="0B5CC432"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Men, Blood pressure, RR= 1.13, </w:t>
            </w:r>
          </w:p>
          <w:p w14:paraId="00DF73CE"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95% CI= 1.03,1.25.   women, Blood pressure RR= .87, 95% CI= .69, 1.09. </w:t>
            </w:r>
          </w:p>
          <w:p w14:paraId="176A5DCF"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Overweight RR=0.91, 95% CI 0.77, 1.10</w:t>
            </w:r>
          </w:p>
          <w:p w14:paraId="5811941D" w14:textId="61E20424" w:rsidR="00B71E4D" w:rsidRPr="00B55AB4" w:rsidRDefault="00B71E4D" w:rsidP="00B71E4D">
            <w:pPr>
              <w:rPr>
                <w:color w:val="000000" w:themeColor="text1"/>
              </w:rPr>
            </w:pPr>
          </w:p>
        </w:tc>
        <w:tc>
          <w:tcPr>
            <w:tcW w:w="1810" w:type="dxa"/>
          </w:tcPr>
          <w:p w14:paraId="664B5A83" w14:textId="120B316D" w:rsidR="00B71E4D" w:rsidRPr="00193C8A" w:rsidRDefault="00B71E4D" w:rsidP="00B71E4D">
            <w:pPr>
              <w:rPr>
                <w:rFonts w:asciiTheme="majorBidi" w:hAnsiTheme="majorBidi" w:cstheme="majorBidi"/>
                <w:color w:val="000000" w:themeColor="text1"/>
              </w:rPr>
            </w:pPr>
            <w:r w:rsidRPr="00193C8A">
              <w:rPr>
                <w:rFonts w:asciiTheme="majorBidi" w:hAnsiTheme="majorBidi" w:cstheme="majorBidi"/>
                <w:color w:val="000000" w:themeColor="text1"/>
                <w:sz w:val="20"/>
                <w:szCs w:val="20"/>
              </w:rPr>
              <w:t xml:space="preserve">BMI (overweight ≥ 25 kg/m2, obesity ≥ 30 kg/m2), systolic blood pressure (hypertension ≥ 140 mmHg), and diastolic blood pressure (hypertension ≥90 mmHg). impaired fasting glucose (6.1–6.9 mmol/l) and diabetes (≥ 7.0 mmol/l) among subjects who had </w:t>
            </w:r>
            <w:r w:rsidRPr="00193C8A">
              <w:rPr>
                <w:rFonts w:asciiTheme="majorBidi" w:hAnsiTheme="majorBidi" w:cstheme="majorBidi"/>
                <w:color w:val="000000" w:themeColor="text1"/>
                <w:sz w:val="20"/>
                <w:szCs w:val="20"/>
              </w:rPr>
              <w:lastRenderedPageBreak/>
              <w:t>fasted &gt; 8 hours prior to blood draw</w:t>
            </w:r>
          </w:p>
        </w:tc>
      </w:tr>
      <w:tr w:rsidR="00B71E4D" w:rsidRPr="003B7B58" w14:paraId="44C09FA3" w14:textId="6006E6A6" w:rsidTr="005F358F">
        <w:tc>
          <w:tcPr>
            <w:tcW w:w="895" w:type="dxa"/>
          </w:tcPr>
          <w:p w14:paraId="0E05611B" w14:textId="77777777" w:rsidR="00B71E4D" w:rsidRPr="003B7B58" w:rsidRDefault="00B71E4D" w:rsidP="00B71E4D">
            <w:pPr>
              <w:autoSpaceDE w:val="0"/>
              <w:autoSpaceDN w:val="0"/>
              <w:adjustRightInd w:val="0"/>
              <w:rPr>
                <w:rFonts w:asciiTheme="majorBidi" w:eastAsia="Calibri" w:hAnsiTheme="majorBidi" w:cstheme="majorBidi"/>
                <w:color w:val="000000" w:themeColor="text1"/>
                <w:sz w:val="20"/>
                <w:szCs w:val="20"/>
              </w:rPr>
            </w:pPr>
            <w:proofErr w:type="spellStart"/>
            <w:r w:rsidRPr="003B7B58">
              <w:rPr>
                <w:rFonts w:asciiTheme="majorBidi" w:eastAsia="Calibri" w:hAnsiTheme="majorBidi" w:cstheme="majorBidi"/>
                <w:color w:val="000000" w:themeColor="text1"/>
                <w:sz w:val="20"/>
                <w:szCs w:val="20"/>
              </w:rPr>
              <w:lastRenderedPageBreak/>
              <w:t>Hektoen</w:t>
            </w:r>
            <w:proofErr w:type="spellEnd"/>
            <w:r w:rsidRPr="003B7B58">
              <w:rPr>
                <w:rFonts w:asciiTheme="majorBidi" w:eastAsia="Calibri" w:hAnsiTheme="majorBidi" w:cstheme="majorBidi"/>
                <w:color w:val="000000" w:themeColor="text1"/>
                <w:sz w:val="20"/>
                <w:szCs w:val="20"/>
              </w:rPr>
              <w:t>, H. H.</w:t>
            </w:r>
          </w:p>
          <w:p w14:paraId="0682709B" w14:textId="7F6AF889"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lang w:bidi="fa-IR"/>
              </w:rPr>
              <w:t>2019</w:t>
            </w:r>
          </w:p>
        </w:tc>
        <w:tc>
          <w:tcPr>
            <w:tcW w:w="900" w:type="dxa"/>
          </w:tcPr>
          <w:p w14:paraId="55268D4D" w14:textId="45CD94A8" w:rsidR="00B71E4D" w:rsidRPr="003B7B58" w:rsidRDefault="00B71E4D" w:rsidP="00B71E4D">
            <w:pPr>
              <w:jc w:val="center"/>
              <w:rPr>
                <w:rFonts w:asciiTheme="majorBidi" w:eastAsia="Calibri" w:hAnsiTheme="majorBidi" w:cstheme="majorBidi"/>
                <w:color w:val="000000" w:themeColor="text1"/>
                <w:sz w:val="20"/>
                <w:szCs w:val="20"/>
                <w:lang w:bidi="fa-IR"/>
              </w:rPr>
            </w:pPr>
            <w:r w:rsidRPr="003B7B58">
              <w:rPr>
                <w:rFonts w:asciiTheme="majorBidi" w:eastAsia="Calibri" w:hAnsiTheme="majorBidi" w:cstheme="majorBidi"/>
                <w:color w:val="000000" w:themeColor="text1"/>
                <w:sz w:val="20"/>
                <w:szCs w:val="20"/>
                <w:shd w:val="clear" w:color="auto" w:fill="FFFFFF"/>
              </w:rPr>
              <w:t>Norway</w:t>
            </w:r>
          </w:p>
        </w:tc>
        <w:tc>
          <w:tcPr>
            <w:tcW w:w="1620" w:type="dxa"/>
          </w:tcPr>
          <w:p w14:paraId="43079625" w14:textId="7ACCD8A7"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examined relations between lifestyle associated factors (e.g., BMI, physical activity and metabolic disorders) and risk of bladder cancer,</w:t>
            </w:r>
          </w:p>
        </w:tc>
        <w:tc>
          <w:tcPr>
            <w:tcW w:w="2700" w:type="dxa"/>
          </w:tcPr>
          <w:p w14:paraId="1517D4BF" w14:textId="1FA086E4"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t>The Janus Serum Bank Cohort (Janus Cohort) has been created as a population‐based biobank for prospective cancer studies, containing serum samples and data from health examinations, including measured anthropometry and questionnaire data from Norwegians</w:t>
            </w:r>
          </w:p>
        </w:tc>
        <w:tc>
          <w:tcPr>
            <w:tcW w:w="1080" w:type="dxa"/>
          </w:tcPr>
          <w:p w14:paraId="4E496BEB" w14:textId="6C6394FE"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t>292 851</w:t>
            </w:r>
          </w:p>
        </w:tc>
        <w:tc>
          <w:tcPr>
            <w:tcW w:w="990" w:type="dxa"/>
          </w:tcPr>
          <w:p w14:paraId="71BDE99D" w14:textId="4357CF02"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t xml:space="preserve">BMI, Systolic blood pressure </w:t>
            </w:r>
          </w:p>
        </w:tc>
        <w:tc>
          <w:tcPr>
            <w:tcW w:w="1080" w:type="dxa"/>
          </w:tcPr>
          <w:p w14:paraId="1DB824AC" w14:textId="1AAD4796"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15-89</w:t>
            </w:r>
          </w:p>
        </w:tc>
        <w:tc>
          <w:tcPr>
            <w:tcW w:w="720" w:type="dxa"/>
          </w:tcPr>
          <w:p w14:paraId="04A00064" w14:textId="77777777"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both</w:t>
            </w:r>
          </w:p>
          <w:p w14:paraId="3C639F0B" w14:textId="77777777" w:rsidR="00B71E4D" w:rsidRPr="003B7B58" w:rsidRDefault="00B71E4D" w:rsidP="00B71E4D">
            <w:pPr>
              <w:rPr>
                <w:rFonts w:asciiTheme="majorBidi" w:eastAsia="Calibri" w:hAnsiTheme="majorBidi" w:cstheme="majorBidi"/>
                <w:color w:val="000000" w:themeColor="text1"/>
                <w:sz w:val="20"/>
                <w:szCs w:val="20"/>
              </w:rPr>
            </w:pPr>
          </w:p>
        </w:tc>
        <w:tc>
          <w:tcPr>
            <w:tcW w:w="1710" w:type="dxa"/>
          </w:tcPr>
          <w:p w14:paraId="54D94A8D" w14:textId="093BA6F7"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t>Smoking, occupational exposure</w:t>
            </w:r>
          </w:p>
        </w:tc>
        <w:tc>
          <w:tcPr>
            <w:tcW w:w="1890" w:type="dxa"/>
            <w:gridSpan w:val="2"/>
          </w:tcPr>
          <w:p w14:paraId="508112C4" w14:textId="77777777"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overweight HR= 0.91, 95% CI = 0.77, 1.1</w:t>
            </w:r>
          </w:p>
          <w:p w14:paraId="02B9DC86" w14:textId="77777777"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 xml:space="preserve"> obesity HR= 0.78, 95% CI =0.57-1.09</w:t>
            </w:r>
          </w:p>
          <w:p w14:paraId="2F0DF018" w14:textId="2F4DA2B3"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t>systolic blood pressure in men</w:t>
            </w:r>
            <w:r w:rsidRPr="003B7B58">
              <w:rPr>
                <w:rFonts w:asciiTheme="majorBidi" w:eastAsia="Calibri" w:hAnsiTheme="majorBidi" w:cstheme="majorBidi"/>
                <w:color w:val="000000" w:themeColor="text1"/>
                <w:sz w:val="20"/>
                <w:szCs w:val="20"/>
              </w:rPr>
              <w:t xml:space="preserve"> HR =</w:t>
            </w:r>
            <w:r w:rsidRPr="003B7B58">
              <w:rPr>
                <w:rFonts w:asciiTheme="majorBidi" w:eastAsia="Calibri" w:hAnsiTheme="majorBidi" w:cstheme="majorBidi"/>
                <w:color w:val="000000" w:themeColor="text1"/>
                <w:sz w:val="20"/>
                <w:szCs w:val="20"/>
                <w:shd w:val="clear" w:color="auto" w:fill="FFFFFF"/>
              </w:rPr>
              <w:t>1.07 95% CI = 0.95, 1.2 in women HR =1.06 95% CI= 0.8, 1.4</w:t>
            </w:r>
          </w:p>
        </w:tc>
        <w:tc>
          <w:tcPr>
            <w:tcW w:w="1810" w:type="dxa"/>
          </w:tcPr>
          <w:p w14:paraId="03796A3B" w14:textId="77777777" w:rsidR="00B71E4D" w:rsidRPr="003A7E6B" w:rsidRDefault="00B71E4D" w:rsidP="00B71E4D">
            <w:pPr>
              <w:rPr>
                <w:rFonts w:asciiTheme="majorBidi" w:eastAsia="Calibri" w:hAnsiTheme="majorBidi" w:cstheme="majorBidi"/>
                <w:color w:val="000000" w:themeColor="text1"/>
                <w:sz w:val="20"/>
                <w:szCs w:val="20"/>
              </w:rPr>
            </w:pPr>
            <w:r w:rsidRPr="003A7E6B">
              <w:rPr>
                <w:rFonts w:asciiTheme="majorBidi" w:eastAsia="Calibri" w:hAnsiTheme="majorBidi" w:cstheme="majorBidi"/>
                <w:color w:val="000000" w:themeColor="text1"/>
                <w:sz w:val="20"/>
                <w:szCs w:val="20"/>
              </w:rPr>
              <w:t>underweight (&lt;18.5 kg/m2), normal weight (18.5‐24.9 kg/m2) overweight (25‐29.9 kg/m2), and obese (≥30 kg/m2).</w:t>
            </w:r>
          </w:p>
          <w:p w14:paraId="03CB57A8" w14:textId="077EAC52" w:rsidR="00B71E4D" w:rsidRPr="003B7B58" w:rsidRDefault="00B71E4D" w:rsidP="00B71E4D">
            <w:pPr>
              <w:rPr>
                <w:rFonts w:asciiTheme="majorBidi" w:eastAsia="Calibri" w:hAnsiTheme="majorBidi" w:cstheme="majorBidi"/>
                <w:color w:val="000000" w:themeColor="text1"/>
                <w:sz w:val="20"/>
                <w:szCs w:val="20"/>
              </w:rPr>
            </w:pPr>
            <w:r w:rsidRPr="003A7E6B">
              <w:rPr>
                <w:rFonts w:asciiTheme="majorBidi" w:eastAsia="Calibri" w:hAnsiTheme="majorBidi" w:cstheme="majorBidi"/>
                <w:color w:val="000000" w:themeColor="text1"/>
                <w:sz w:val="20"/>
                <w:szCs w:val="20"/>
              </w:rPr>
              <w:t>hypertension (SBP ≥ 140)</w:t>
            </w:r>
            <w:r>
              <w:rPr>
                <w:rFonts w:asciiTheme="majorBidi" w:eastAsia="Calibri" w:hAnsiTheme="majorBidi" w:cstheme="majorBidi"/>
                <w:color w:val="000000" w:themeColor="text1"/>
                <w:sz w:val="20"/>
                <w:szCs w:val="20"/>
              </w:rPr>
              <w:t>,</w:t>
            </w:r>
            <w:r w:rsidRPr="003A7E6B">
              <w:rPr>
                <w:rFonts w:asciiTheme="majorBidi" w:eastAsia="Calibri" w:hAnsiTheme="majorBidi" w:cstheme="majorBidi"/>
                <w:color w:val="000000" w:themeColor="text1"/>
                <w:sz w:val="20"/>
                <w:szCs w:val="20"/>
              </w:rPr>
              <w:t>(DBP ≥ 90)</w:t>
            </w:r>
          </w:p>
        </w:tc>
      </w:tr>
      <w:tr w:rsidR="00B71E4D" w:rsidRPr="00B55AB4" w14:paraId="6875E057" w14:textId="225F04E5" w:rsidTr="005F358F">
        <w:tc>
          <w:tcPr>
            <w:tcW w:w="895" w:type="dxa"/>
          </w:tcPr>
          <w:p w14:paraId="07D048AD" w14:textId="69D896F2" w:rsidR="00B71E4D" w:rsidRPr="00B55AB4" w:rsidRDefault="00B71E4D" w:rsidP="00B71E4D">
            <w:pPr>
              <w:rPr>
                <w:rFonts w:asciiTheme="majorBidi" w:eastAsia="Calibri" w:hAnsiTheme="majorBidi" w:cstheme="majorBidi"/>
                <w:color w:val="000000" w:themeColor="text1"/>
                <w:sz w:val="20"/>
                <w:szCs w:val="20"/>
              </w:rPr>
            </w:pPr>
            <w:proofErr w:type="spellStart"/>
            <w:r w:rsidRPr="00B55AB4">
              <w:rPr>
                <w:rFonts w:asciiTheme="majorBidi" w:eastAsia="Calibri" w:hAnsiTheme="majorBidi" w:cstheme="majorBidi"/>
                <w:color w:val="000000" w:themeColor="text1"/>
                <w:sz w:val="20"/>
                <w:szCs w:val="20"/>
              </w:rPr>
              <w:t>Hemminki</w:t>
            </w:r>
            <w:proofErr w:type="spellEnd"/>
            <w:r w:rsidRPr="00B55AB4">
              <w:rPr>
                <w:rFonts w:asciiTheme="majorBidi" w:eastAsia="Calibri" w:hAnsiTheme="majorBidi" w:cstheme="majorBidi"/>
                <w:color w:val="000000" w:themeColor="text1"/>
                <w:sz w:val="20"/>
                <w:szCs w:val="20"/>
              </w:rPr>
              <w:t>, K. 2010</w:t>
            </w:r>
          </w:p>
        </w:tc>
        <w:tc>
          <w:tcPr>
            <w:tcW w:w="900" w:type="dxa"/>
          </w:tcPr>
          <w:p w14:paraId="5C80D669" w14:textId="3523B2C2" w:rsidR="00B71E4D" w:rsidRPr="00B55AB4" w:rsidRDefault="00B71E4D" w:rsidP="00B71E4D">
            <w:pPr>
              <w:jc w:val="center"/>
              <w:rPr>
                <w:rFonts w:asciiTheme="majorBidi" w:eastAsia="Calibri" w:hAnsiTheme="majorBidi" w:cstheme="majorBidi"/>
                <w:color w:val="000000" w:themeColor="text1"/>
                <w:sz w:val="20"/>
                <w:szCs w:val="20"/>
                <w:lang w:bidi="fa-IR"/>
              </w:rPr>
            </w:pPr>
            <w:r w:rsidRPr="00B55AB4">
              <w:rPr>
                <w:rFonts w:asciiTheme="majorBidi" w:eastAsia="Calibri" w:hAnsiTheme="majorBidi" w:cstheme="majorBidi"/>
                <w:color w:val="000000" w:themeColor="text1"/>
                <w:sz w:val="20"/>
                <w:szCs w:val="20"/>
              </w:rPr>
              <w:t>Sweden</w:t>
            </w:r>
          </w:p>
        </w:tc>
        <w:tc>
          <w:tcPr>
            <w:tcW w:w="1620" w:type="dxa"/>
          </w:tcPr>
          <w:p w14:paraId="55AE5183" w14:textId="358D8515"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determining subsequent cancer risks in patients hospitalized for T2D</w:t>
            </w:r>
          </w:p>
        </w:tc>
        <w:tc>
          <w:tcPr>
            <w:tcW w:w="2700" w:type="dxa"/>
          </w:tcPr>
          <w:p w14:paraId="1B79E07D" w14:textId="113750D9"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T2D patients were obtained from the nationwide Hospital Discharge Register; cancers were recorded from the Swedish Cancer Registry</w:t>
            </w:r>
          </w:p>
        </w:tc>
        <w:tc>
          <w:tcPr>
            <w:tcW w:w="1080" w:type="dxa"/>
          </w:tcPr>
          <w:p w14:paraId="2DA5E358" w14:textId="12253C9F"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125126</w:t>
            </w:r>
          </w:p>
        </w:tc>
        <w:tc>
          <w:tcPr>
            <w:tcW w:w="990" w:type="dxa"/>
          </w:tcPr>
          <w:p w14:paraId="500F68D4" w14:textId="3993648C"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Diabetes</w:t>
            </w:r>
          </w:p>
        </w:tc>
        <w:tc>
          <w:tcPr>
            <w:tcW w:w="1080" w:type="dxa"/>
          </w:tcPr>
          <w:p w14:paraId="7A358041" w14:textId="66851EF5"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39&lt;</w:t>
            </w:r>
          </w:p>
        </w:tc>
        <w:tc>
          <w:tcPr>
            <w:tcW w:w="720" w:type="dxa"/>
          </w:tcPr>
          <w:p w14:paraId="71862563" w14:textId="1C017D84"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both</w:t>
            </w:r>
          </w:p>
        </w:tc>
        <w:tc>
          <w:tcPr>
            <w:tcW w:w="1710" w:type="dxa"/>
          </w:tcPr>
          <w:p w14:paraId="425536D5" w14:textId="0038E2A3"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NA</w:t>
            </w:r>
          </w:p>
        </w:tc>
        <w:tc>
          <w:tcPr>
            <w:tcW w:w="1890" w:type="dxa"/>
            <w:gridSpan w:val="2"/>
          </w:tcPr>
          <w:p w14:paraId="5A256A8F" w14:textId="215B24BD"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SIR=1.37, 95% CL= 1.25, 1.49</w:t>
            </w:r>
          </w:p>
        </w:tc>
        <w:tc>
          <w:tcPr>
            <w:tcW w:w="1810" w:type="dxa"/>
          </w:tcPr>
          <w:p w14:paraId="324B83E8" w14:textId="6E5A4979" w:rsidR="00B71E4D" w:rsidRPr="00B55AB4" w:rsidRDefault="009B6DF6" w:rsidP="00B71E4D">
            <w:pP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NA</w:t>
            </w:r>
          </w:p>
        </w:tc>
      </w:tr>
      <w:tr w:rsidR="00B71E4D" w:rsidRPr="00591137" w14:paraId="03247D1C" w14:textId="34FD7348" w:rsidTr="005F358F">
        <w:tc>
          <w:tcPr>
            <w:tcW w:w="895" w:type="dxa"/>
          </w:tcPr>
          <w:p w14:paraId="6EF099C5" w14:textId="77777777" w:rsidR="00B71E4D" w:rsidRPr="00B55AB4" w:rsidRDefault="00B71E4D" w:rsidP="00B71E4D">
            <w:pPr>
              <w:autoSpaceDE w:val="0"/>
              <w:autoSpaceDN w:val="0"/>
              <w:adjustRightInd w:val="0"/>
              <w:rPr>
                <w:rFonts w:asciiTheme="majorBidi" w:eastAsia="Calibri" w:hAnsiTheme="majorBidi" w:cstheme="majorBidi"/>
                <w:color w:val="000000" w:themeColor="text1"/>
                <w:sz w:val="20"/>
                <w:szCs w:val="20"/>
              </w:rPr>
            </w:pPr>
            <w:proofErr w:type="spellStart"/>
            <w:r w:rsidRPr="00B55AB4">
              <w:rPr>
                <w:rFonts w:asciiTheme="majorBidi" w:eastAsia="Calibri" w:hAnsiTheme="majorBidi" w:cstheme="majorBidi"/>
                <w:color w:val="000000" w:themeColor="text1"/>
                <w:sz w:val="20"/>
                <w:szCs w:val="20"/>
              </w:rPr>
              <w:t>Holick</w:t>
            </w:r>
            <w:proofErr w:type="spellEnd"/>
            <w:r w:rsidRPr="00B55AB4">
              <w:rPr>
                <w:rFonts w:asciiTheme="majorBidi" w:eastAsia="Calibri" w:hAnsiTheme="majorBidi" w:cstheme="majorBidi"/>
                <w:color w:val="000000" w:themeColor="text1"/>
                <w:sz w:val="20"/>
                <w:szCs w:val="20"/>
              </w:rPr>
              <w:t xml:space="preserve"> CN,</w:t>
            </w:r>
          </w:p>
          <w:p w14:paraId="1DD3F778" w14:textId="1F481706"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2007</w:t>
            </w:r>
          </w:p>
        </w:tc>
        <w:tc>
          <w:tcPr>
            <w:tcW w:w="900" w:type="dxa"/>
          </w:tcPr>
          <w:p w14:paraId="67C97143" w14:textId="2BA80FC8" w:rsidR="00B71E4D" w:rsidRPr="00B55AB4" w:rsidRDefault="00B71E4D" w:rsidP="00B71E4D">
            <w:pPr>
              <w:jc w:val="cente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rPr>
              <w:t>USA</w:t>
            </w:r>
          </w:p>
        </w:tc>
        <w:tc>
          <w:tcPr>
            <w:tcW w:w="1620" w:type="dxa"/>
          </w:tcPr>
          <w:p w14:paraId="360AF9CC" w14:textId="697233E3"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rPr>
              <w:t>association between body mass index (BMI), height, recreational physical activity and the risk of bladder cancer</w:t>
            </w:r>
          </w:p>
        </w:tc>
        <w:tc>
          <w:tcPr>
            <w:tcW w:w="2700" w:type="dxa"/>
          </w:tcPr>
          <w:p w14:paraId="5E1DD482" w14:textId="5D3D6933"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 xml:space="preserve">Data were used from 2 ongoing cohorts, the Health Professionals Follow-up Study and the Nurses' Health Study, with 3,542,012 years of follow-up and 866 incident bladder cancer cases </w:t>
            </w:r>
          </w:p>
        </w:tc>
        <w:tc>
          <w:tcPr>
            <w:tcW w:w="1080" w:type="dxa"/>
          </w:tcPr>
          <w:p w14:paraId="396E716B" w14:textId="17F9AC49"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173229</w:t>
            </w:r>
          </w:p>
        </w:tc>
        <w:tc>
          <w:tcPr>
            <w:tcW w:w="990" w:type="dxa"/>
          </w:tcPr>
          <w:p w14:paraId="5D01E8D1" w14:textId="60532F6E"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BMI</w:t>
            </w:r>
          </w:p>
        </w:tc>
        <w:tc>
          <w:tcPr>
            <w:tcW w:w="1080" w:type="dxa"/>
          </w:tcPr>
          <w:p w14:paraId="2D4D76B0" w14:textId="724F70AA"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30-75</w:t>
            </w:r>
          </w:p>
        </w:tc>
        <w:tc>
          <w:tcPr>
            <w:tcW w:w="720" w:type="dxa"/>
          </w:tcPr>
          <w:p w14:paraId="0FCF12D6" w14:textId="6CA22490"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both</w:t>
            </w:r>
          </w:p>
        </w:tc>
        <w:tc>
          <w:tcPr>
            <w:tcW w:w="1710" w:type="dxa"/>
          </w:tcPr>
          <w:p w14:paraId="16124781" w14:textId="23619D6D"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age, pack-years of cigarette smoking, current smoking.</w:t>
            </w:r>
          </w:p>
        </w:tc>
        <w:tc>
          <w:tcPr>
            <w:tcW w:w="1890" w:type="dxa"/>
            <w:gridSpan w:val="2"/>
          </w:tcPr>
          <w:p w14:paraId="72E134D6" w14:textId="77777777"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Overweight RR= 1.14, 95% CL= 0.84, 1.56</w:t>
            </w:r>
          </w:p>
          <w:p w14:paraId="44B4F891" w14:textId="77777777"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Obese RR =1.16, 95% CL= 0.89, 1.52</w:t>
            </w:r>
            <w:r w:rsidRPr="00B55AB4">
              <w:rPr>
                <w:rFonts w:asciiTheme="majorBidi" w:eastAsia="Calibri" w:hAnsiTheme="majorBidi" w:cstheme="majorBidi"/>
                <w:color w:val="000000" w:themeColor="text1"/>
                <w:sz w:val="20"/>
                <w:szCs w:val="20"/>
                <w:shd w:val="clear" w:color="auto" w:fill="FFFFFF"/>
              </w:rPr>
              <w:tab/>
            </w:r>
          </w:p>
          <w:p w14:paraId="564DD656" w14:textId="6DB0B235"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ab/>
            </w:r>
          </w:p>
        </w:tc>
        <w:tc>
          <w:tcPr>
            <w:tcW w:w="1810" w:type="dxa"/>
          </w:tcPr>
          <w:p w14:paraId="7A3C581C" w14:textId="5EEFB76B" w:rsidR="00B71E4D" w:rsidRPr="00B55AB4" w:rsidRDefault="00B71E4D" w:rsidP="00B71E4D">
            <w:pPr>
              <w:rPr>
                <w:rFonts w:asciiTheme="majorBidi" w:eastAsia="Calibri" w:hAnsiTheme="majorBidi" w:cstheme="majorBidi"/>
                <w:color w:val="000000" w:themeColor="text1"/>
                <w:sz w:val="20"/>
                <w:szCs w:val="20"/>
              </w:rPr>
            </w:pPr>
            <w:r w:rsidRPr="003A7E6B">
              <w:rPr>
                <w:rFonts w:asciiTheme="majorBidi" w:eastAsia="Calibri" w:hAnsiTheme="majorBidi" w:cstheme="majorBidi"/>
                <w:color w:val="000000" w:themeColor="text1"/>
                <w:sz w:val="20"/>
                <w:szCs w:val="20"/>
              </w:rPr>
              <w:t>normal weight (18.5-24.9 kg/m2), overweight (25.0-29.9 kg/m2), and obesity (≥30.0 kg/m2)</w:t>
            </w:r>
          </w:p>
        </w:tc>
      </w:tr>
      <w:tr w:rsidR="00B71E4D" w:rsidRPr="003B7B58" w14:paraId="072A34B9" w14:textId="0E6574F5" w:rsidTr="005F358F">
        <w:tc>
          <w:tcPr>
            <w:tcW w:w="895" w:type="dxa"/>
          </w:tcPr>
          <w:p w14:paraId="34653141" w14:textId="77777777" w:rsidR="00B71E4D" w:rsidRPr="003B7B58" w:rsidRDefault="00B71E4D" w:rsidP="00B71E4D">
            <w:pPr>
              <w:autoSpaceDE w:val="0"/>
              <w:autoSpaceDN w:val="0"/>
              <w:adjustRightInd w:val="0"/>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Huang, W. L.</w:t>
            </w:r>
          </w:p>
          <w:p w14:paraId="65F11ACD" w14:textId="291F6115"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2020</w:t>
            </w:r>
          </w:p>
        </w:tc>
        <w:tc>
          <w:tcPr>
            <w:tcW w:w="900" w:type="dxa"/>
          </w:tcPr>
          <w:p w14:paraId="6D9E238E" w14:textId="33DC3922" w:rsidR="00B71E4D" w:rsidRPr="003B7B58" w:rsidRDefault="00B71E4D" w:rsidP="00B71E4D">
            <w:pPr>
              <w:jc w:val="cente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Taiwan</w:t>
            </w:r>
          </w:p>
        </w:tc>
        <w:tc>
          <w:tcPr>
            <w:tcW w:w="1620" w:type="dxa"/>
          </w:tcPr>
          <w:p w14:paraId="66C6ECCE" w14:textId="2288AF06"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 Investigate the effect of DM and glycemic control on the prognosis of bladder cancer.</w:t>
            </w:r>
          </w:p>
        </w:tc>
        <w:tc>
          <w:tcPr>
            <w:tcW w:w="2700" w:type="dxa"/>
          </w:tcPr>
          <w:p w14:paraId="78777C2A" w14:textId="70AF36F5"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t xml:space="preserve">A retrospective chart review of a prospective database from January 2012 to December 2017. Patients with newly diagnosed non-muscle invasive bladder cancer (NMIBC) were included. </w:t>
            </w:r>
          </w:p>
        </w:tc>
        <w:tc>
          <w:tcPr>
            <w:tcW w:w="1080" w:type="dxa"/>
          </w:tcPr>
          <w:p w14:paraId="1AE35597" w14:textId="0CDC38ED"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t>287</w:t>
            </w:r>
          </w:p>
        </w:tc>
        <w:tc>
          <w:tcPr>
            <w:tcW w:w="990" w:type="dxa"/>
          </w:tcPr>
          <w:p w14:paraId="1E573EED" w14:textId="778084C8"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t xml:space="preserve">Diabetes </w:t>
            </w:r>
          </w:p>
        </w:tc>
        <w:tc>
          <w:tcPr>
            <w:tcW w:w="1080" w:type="dxa"/>
          </w:tcPr>
          <w:p w14:paraId="1872DEB3" w14:textId="77777777"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67</w:t>
            </w:r>
          </w:p>
          <w:p w14:paraId="1415BF00" w14:textId="09D63E31"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 </w:t>
            </w:r>
          </w:p>
        </w:tc>
        <w:tc>
          <w:tcPr>
            <w:tcW w:w="720" w:type="dxa"/>
          </w:tcPr>
          <w:p w14:paraId="214D1F9F" w14:textId="7B1C8403"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men</w:t>
            </w:r>
          </w:p>
        </w:tc>
        <w:tc>
          <w:tcPr>
            <w:tcW w:w="1710" w:type="dxa"/>
          </w:tcPr>
          <w:p w14:paraId="26C2C837" w14:textId="1001595C"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rPr>
              <w:t xml:space="preserve">age, sex, history of smoking, BMI, hypertension, serum creatinine level, DM, glycemic control, metformin use, thiazolidinedione (TZD) use, clinical T1 stage, grade of urothelial carcinoma, concurrent CIS, </w:t>
            </w:r>
            <w:r w:rsidRPr="003B7B58">
              <w:rPr>
                <w:rFonts w:asciiTheme="majorBidi" w:eastAsia="Calibri" w:hAnsiTheme="majorBidi" w:cstheme="majorBidi"/>
                <w:color w:val="000000" w:themeColor="text1"/>
                <w:sz w:val="20"/>
                <w:szCs w:val="20"/>
              </w:rPr>
              <w:lastRenderedPageBreak/>
              <w:t>tumor number, tumor size, intravesical therapy</w:t>
            </w:r>
          </w:p>
        </w:tc>
        <w:tc>
          <w:tcPr>
            <w:tcW w:w="1890" w:type="dxa"/>
            <w:gridSpan w:val="2"/>
          </w:tcPr>
          <w:p w14:paraId="1987BB54" w14:textId="1ECDD20D"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lastRenderedPageBreak/>
              <w:t xml:space="preserve">OR = 0.73, 95% CI= 0.20, 2.60 </w:t>
            </w:r>
          </w:p>
        </w:tc>
        <w:tc>
          <w:tcPr>
            <w:tcW w:w="1810" w:type="dxa"/>
          </w:tcPr>
          <w:p w14:paraId="6544832A" w14:textId="56C3D266" w:rsidR="00B71E4D" w:rsidRPr="003B7B58" w:rsidRDefault="009B6DF6" w:rsidP="00B71E4D">
            <w:pP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NA</w:t>
            </w:r>
          </w:p>
        </w:tc>
      </w:tr>
      <w:tr w:rsidR="00B71E4D" w:rsidRPr="00591137" w14:paraId="058293D2" w14:textId="54BEBA01" w:rsidTr="005F358F">
        <w:tc>
          <w:tcPr>
            <w:tcW w:w="895" w:type="dxa"/>
          </w:tcPr>
          <w:p w14:paraId="07B9C478"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Inoue</w:t>
            </w:r>
          </w:p>
          <w:p w14:paraId="7CB2DDD2"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M,</w:t>
            </w:r>
          </w:p>
          <w:p w14:paraId="6AB6EAC5" w14:textId="74F4C443"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2006</w:t>
            </w:r>
          </w:p>
        </w:tc>
        <w:tc>
          <w:tcPr>
            <w:tcW w:w="900" w:type="dxa"/>
          </w:tcPr>
          <w:p w14:paraId="06597112" w14:textId="6D1A2BA8" w:rsidR="00B71E4D" w:rsidRPr="00B55AB4" w:rsidRDefault="00B71E4D" w:rsidP="00B71E4D">
            <w:pPr>
              <w:jc w:val="cente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Japan</w:t>
            </w:r>
          </w:p>
        </w:tc>
        <w:tc>
          <w:tcPr>
            <w:tcW w:w="1620" w:type="dxa"/>
          </w:tcPr>
          <w:p w14:paraId="3053696D" w14:textId="2009CCD6"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Association between diabetes mellitus (DM) and cancer.</w:t>
            </w:r>
          </w:p>
        </w:tc>
        <w:tc>
          <w:tcPr>
            <w:tcW w:w="2700" w:type="dxa"/>
          </w:tcPr>
          <w:p w14:paraId="0B0042AF" w14:textId="3303EA83"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This study in the Japan Public Health Center-Based Prospective Study A total general Japanese persons who responded to the baseline questionnaire, from January 1990 to December 1994, were followed up for cancer incidence through December 31, 2003.</w:t>
            </w:r>
          </w:p>
        </w:tc>
        <w:tc>
          <w:tcPr>
            <w:tcW w:w="1080" w:type="dxa"/>
          </w:tcPr>
          <w:p w14:paraId="240ADD03" w14:textId="384862FB"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97771</w:t>
            </w:r>
          </w:p>
        </w:tc>
        <w:tc>
          <w:tcPr>
            <w:tcW w:w="990" w:type="dxa"/>
          </w:tcPr>
          <w:p w14:paraId="4FCD80B9" w14:textId="4C0A0449"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Diabetes </w:t>
            </w:r>
          </w:p>
        </w:tc>
        <w:tc>
          <w:tcPr>
            <w:tcW w:w="1080" w:type="dxa"/>
          </w:tcPr>
          <w:p w14:paraId="19D021BC" w14:textId="37533AD6"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40 - 69 </w:t>
            </w:r>
          </w:p>
        </w:tc>
        <w:tc>
          <w:tcPr>
            <w:tcW w:w="720" w:type="dxa"/>
          </w:tcPr>
          <w:p w14:paraId="60AAEBAF" w14:textId="0F05072D"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both</w:t>
            </w:r>
          </w:p>
        </w:tc>
        <w:tc>
          <w:tcPr>
            <w:tcW w:w="1710" w:type="dxa"/>
          </w:tcPr>
          <w:p w14:paraId="4EF0FE3F" w14:textId="77777777"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age, study area, history of cerebrovascular disease, history of ischemic heart</w:t>
            </w:r>
          </w:p>
          <w:p w14:paraId="0E5699DF" w14:textId="77777777"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disease, smoking, ethanol intake, body mass index, leisure-time physical</w:t>
            </w:r>
          </w:p>
          <w:p w14:paraId="18206FDE" w14:textId="2B59B177"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activity, green vegetable intake, Coffee intake.</w:t>
            </w:r>
          </w:p>
        </w:tc>
        <w:tc>
          <w:tcPr>
            <w:tcW w:w="1890" w:type="dxa"/>
            <w:gridSpan w:val="2"/>
          </w:tcPr>
          <w:p w14:paraId="2AF9F793"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men HR= 1.63, 95% CL= 0.89, 3.00 </w:t>
            </w:r>
          </w:p>
          <w:p w14:paraId="529B97F8"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women HR= 0.64, 95% CL= 0.09, 4.75 </w:t>
            </w:r>
          </w:p>
          <w:p w14:paraId="3621EF91" w14:textId="77777777" w:rsidR="00B71E4D" w:rsidRPr="00B55AB4" w:rsidRDefault="00B71E4D" w:rsidP="00B71E4D">
            <w:pPr>
              <w:rPr>
                <w:rFonts w:asciiTheme="majorBidi" w:eastAsia="Calibri" w:hAnsiTheme="majorBidi" w:cstheme="majorBidi"/>
                <w:color w:val="000000" w:themeColor="text1"/>
                <w:sz w:val="20"/>
                <w:szCs w:val="20"/>
              </w:rPr>
            </w:pPr>
          </w:p>
          <w:p w14:paraId="2F706294" w14:textId="77777777" w:rsidR="00B71E4D" w:rsidRPr="00B55AB4" w:rsidRDefault="00B71E4D" w:rsidP="00B71E4D">
            <w:pPr>
              <w:rPr>
                <w:rFonts w:asciiTheme="majorBidi" w:eastAsia="Calibri" w:hAnsiTheme="majorBidi" w:cstheme="majorBidi"/>
                <w:color w:val="000000" w:themeColor="text1"/>
                <w:sz w:val="20"/>
                <w:szCs w:val="20"/>
              </w:rPr>
            </w:pPr>
          </w:p>
        </w:tc>
        <w:tc>
          <w:tcPr>
            <w:tcW w:w="1810" w:type="dxa"/>
          </w:tcPr>
          <w:p w14:paraId="33F28AEF" w14:textId="0270F108" w:rsidR="00B71E4D" w:rsidRPr="00B55AB4" w:rsidRDefault="009B6DF6" w:rsidP="00B71E4D">
            <w:pPr>
              <w:spacing w:after="160" w:line="259" w:lineRule="auto"/>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NA</w:t>
            </w:r>
          </w:p>
        </w:tc>
      </w:tr>
      <w:tr w:rsidR="00B71E4D" w:rsidRPr="00591137" w14:paraId="3F339535" w14:textId="3CE42539" w:rsidTr="005F358F">
        <w:tc>
          <w:tcPr>
            <w:tcW w:w="895" w:type="dxa"/>
          </w:tcPr>
          <w:p w14:paraId="3BA51AB5" w14:textId="77777777" w:rsidR="00B71E4D" w:rsidRPr="001060F2" w:rsidRDefault="00B71E4D" w:rsidP="00B71E4D">
            <w:pPr>
              <w:rPr>
                <w:rFonts w:asciiTheme="majorBidi" w:eastAsia="Calibri" w:hAnsiTheme="majorBidi" w:cstheme="majorBidi"/>
                <w:color w:val="000000" w:themeColor="text1"/>
                <w:sz w:val="20"/>
                <w:szCs w:val="20"/>
              </w:rPr>
            </w:pPr>
            <w:proofErr w:type="spellStart"/>
            <w:proofErr w:type="gramStart"/>
            <w:r w:rsidRPr="001060F2">
              <w:rPr>
                <w:rFonts w:asciiTheme="majorBidi" w:eastAsia="Calibri" w:hAnsiTheme="majorBidi" w:cstheme="majorBidi"/>
                <w:color w:val="000000" w:themeColor="text1"/>
                <w:sz w:val="20"/>
                <w:szCs w:val="20"/>
              </w:rPr>
              <w:t>Jee,SH</w:t>
            </w:r>
            <w:proofErr w:type="spellEnd"/>
            <w:proofErr w:type="gramEnd"/>
          </w:p>
          <w:p w14:paraId="45D4C4EA" w14:textId="47FE55A4" w:rsidR="00B71E4D" w:rsidRPr="001060F2" w:rsidRDefault="00B71E4D" w:rsidP="00B71E4D">
            <w:pPr>
              <w:rPr>
                <w:rFonts w:asciiTheme="majorBidi" w:eastAsia="Calibri" w:hAnsiTheme="majorBidi" w:cstheme="majorBidi"/>
                <w:color w:val="000000" w:themeColor="text1"/>
                <w:sz w:val="20"/>
                <w:szCs w:val="20"/>
              </w:rPr>
            </w:pPr>
            <w:r w:rsidRPr="001060F2">
              <w:rPr>
                <w:rFonts w:asciiTheme="majorBidi" w:eastAsia="Calibri" w:hAnsiTheme="majorBidi" w:cstheme="majorBidi"/>
                <w:color w:val="000000" w:themeColor="text1"/>
                <w:sz w:val="20"/>
                <w:szCs w:val="20"/>
              </w:rPr>
              <w:t>2005</w:t>
            </w:r>
          </w:p>
        </w:tc>
        <w:tc>
          <w:tcPr>
            <w:tcW w:w="900" w:type="dxa"/>
          </w:tcPr>
          <w:p w14:paraId="0E93152F" w14:textId="03283DC9" w:rsidR="00B71E4D" w:rsidRPr="001060F2" w:rsidRDefault="00B71E4D" w:rsidP="00B71E4D">
            <w:pPr>
              <w:jc w:val="center"/>
              <w:rPr>
                <w:rFonts w:asciiTheme="majorBidi" w:eastAsia="Calibri" w:hAnsiTheme="majorBidi" w:cstheme="majorBidi"/>
                <w:color w:val="000000" w:themeColor="text1"/>
                <w:sz w:val="20"/>
                <w:szCs w:val="20"/>
                <w:shd w:val="clear" w:color="auto" w:fill="FFFFFF"/>
              </w:rPr>
            </w:pPr>
            <w:r w:rsidRPr="001060F2">
              <w:rPr>
                <w:rFonts w:asciiTheme="majorBidi" w:eastAsia="Calibri" w:hAnsiTheme="majorBidi" w:cstheme="majorBidi"/>
                <w:color w:val="000000" w:themeColor="text1"/>
                <w:sz w:val="20"/>
                <w:szCs w:val="20"/>
                <w:shd w:val="clear" w:color="auto" w:fill="FFFFFF"/>
              </w:rPr>
              <w:t>Korea</w:t>
            </w:r>
          </w:p>
        </w:tc>
        <w:tc>
          <w:tcPr>
            <w:tcW w:w="1620" w:type="dxa"/>
          </w:tcPr>
          <w:p w14:paraId="3BA06D30" w14:textId="39D70D41" w:rsidR="00B71E4D" w:rsidRPr="001060F2" w:rsidRDefault="00B71E4D" w:rsidP="00B71E4D">
            <w:pPr>
              <w:rPr>
                <w:rFonts w:asciiTheme="majorBidi" w:eastAsia="Calibri" w:hAnsiTheme="majorBidi" w:cstheme="majorBidi"/>
                <w:color w:val="000000" w:themeColor="text1"/>
                <w:sz w:val="20"/>
                <w:szCs w:val="20"/>
                <w:shd w:val="clear" w:color="auto" w:fill="FFFFFF"/>
              </w:rPr>
            </w:pPr>
            <w:r w:rsidRPr="001060F2">
              <w:rPr>
                <w:rFonts w:asciiTheme="majorBidi" w:eastAsia="Calibri" w:hAnsiTheme="majorBidi" w:cstheme="majorBidi"/>
                <w:color w:val="000000" w:themeColor="text1"/>
                <w:sz w:val="20"/>
                <w:szCs w:val="20"/>
                <w:shd w:val="clear" w:color="auto" w:fill="FFFFFF"/>
              </w:rPr>
              <w:t> Relationship between fasting serum glucose and diabetes and risk of all cancers.</w:t>
            </w:r>
          </w:p>
        </w:tc>
        <w:tc>
          <w:tcPr>
            <w:tcW w:w="2700" w:type="dxa"/>
          </w:tcPr>
          <w:p w14:paraId="14899E5C" w14:textId="0A244A2A" w:rsidR="00B71E4D" w:rsidRPr="001060F2" w:rsidRDefault="00B71E4D" w:rsidP="00B71E4D">
            <w:pPr>
              <w:rPr>
                <w:rFonts w:asciiTheme="majorBidi" w:eastAsia="Calibri" w:hAnsiTheme="majorBidi" w:cstheme="majorBidi"/>
                <w:color w:val="000000" w:themeColor="text1"/>
                <w:sz w:val="20"/>
                <w:szCs w:val="20"/>
              </w:rPr>
            </w:pPr>
            <w:r w:rsidRPr="001060F2">
              <w:rPr>
                <w:rFonts w:asciiTheme="majorBidi" w:eastAsia="Calibri" w:hAnsiTheme="majorBidi" w:cstheme="majorBidi"/>
                <w:color w:val="000000" w:themeColor="text1"/>
                <w:sz w:val="20"/>
                <w:szCs w:val="20"/>
              </w:rPr>
              <w:t>Ten-year prospective cohort study received health insurance from the National Health Insurance Corp and had a biennial medical evaluation in 1992-1995.</w:t>
            </w:r>
          </w:p>
        </w:tc>
        <w:tc>
          <w:tcPr>
            <w:tcW w:w="1080" w:type="dxa"/>
          </w:tcPr>
          <w:p w14:paraId="7E8CF3AE" w14:textId="2D3DE5AE" w:rsidR="00B71E4D" w:rsidRPr="001060F2" w:rsidRDefault="00B71E4D" w:rsidP="00B71E4D">
            <w:pPr>
              <w:rPr>
                <w:rFonts w:asciiTheme="majorBidi" w:eastAsia="Calibri" w:hAnsiTheme="majorBidi" w:cstheme="majorBidi"/>
                <w:color w:val="000000" w:themeColor="text1"/>
                <w:sz w:val="20"/>
                <w:szCs w:val="20"/>
              </w:rPr>
            </w:pPr>
            <w:r w:rsidRPr="001060F2">
              <w:rPr>
                <w:rFonts w:asciiTheme="majorBidi" w:eastAsia="Calibri" w:hAnsiTheme="majorBidi" w:cstheme="majorBidi"/>
                <w:color w:val="000000" w:themeColor="text1"/>
                <w:sz w:val="20"/>
                <w:szCs w:val="20"/>
              </w:rPr>
              <w:t>1329525</w:t>
            </w:r>
          </w:p>
        </w:tc>
        <w:tc>
          <w:tcPr>
            <w:tcW w:w="990" w:type="dxa"/>
          </w:tcPr>
          <w:p w14:paraId="006D4643" w14:textId="3AA1156F" w:rsidR="00B71E4D" w:rsidRPr="001060F2" w:rsidRDefault="00B71E4D" w:rsidP="00B71E4D">
            <w:pPr>
              <w:rPr>
                <w:rFonts w:asciiTheme="majorBidi" w:eastAsia="Calibri" w:hAnsiTheme="majorBidi" w:cstheme="majorBidi"/>
                <w:color w:val="000000" w:themeColor="text1"/>
                <w:sz w:val="20"/>
                <w:szCs w:val="20"/>
              </w:rPr>
            </w:pPr>
            <w:r w:rsidRPr="001060F2">
              <w:rPr>
                <w:rFonts w:asciiTheme="majorBidi" w:eastAsia="Calibri" w:hAnsiTheme="majorBidi" w:cstheme="majorBidi"/>
                <w:color w:val="000000" w:themeColor="text1"/>
                <w:sz w:val="20"/>
                <w:szCs w:val="20"/>
              </w:rPr>
              <w:t>Diabetes</w:t>
            </w:r>
          </w:p>
        </w:tc>
        <w:tc>
          <w:tcPr>
            <w:tcW w:w="1080" w:type="dxa"/>
          </w:tcPr>
          <w:p w14:paraId="50C01944" w14:textId="77777777" w:rsidR="00B71E4D" w:rsidRPr="001060F2" w:rsidRDefault="00B71E4D" w:rsidP="00B71E4D">
            <w:pPr>
              <w:rPr>
                <w:rFonts w:asciiTheme="majorBidi" w:eastAsia="Calibri" w:hAnsiTheme="majorBidi" w:cstheme="majorBidi"/>
                <w:color w:val="000000" w:themeColor="text1"/>
                <w:sz w:val="20"/>
                <w:szCs w:val="20"/>
              </w:rPr>
            </w:pPr>
            <w:r w:rsidRPr="001060F2">
              <w:rPr>
                <w:rFonts w:asciiTheme="majorBidi" w:eastAsia="Calibri" w:hAnsiTheme="majorBidi" w:cstheme="majorBidi"/>
                <w:color w:val="000000" w:themeColor="text1"/>
                <w:sz w:val="20"/>
                <w:szCs w:val="20"/>
              </w:rPr>
              <w:t>30 - 95</w:t>
            </w:r>
          </w:p>
          <w:p w14:paraId="7B2D291D" w14:textId="77777777" w:rsidR="00B71E4D" w:rsidRPr="001060F2" w:rsidRDefault="00B71E4D" w:rsidP="00B71E4D">
            <w:pPr>
              <w:rPr>
                <w:rFonts w:asciiTheme="majorBidi" w:eastAsia="Calibri" w:hAnsiTheme="majorBidi" w:cstheme="majorBidi"/>
                <w:color w:val="000000" w:themeColor="text1"/>
                <w:sz w:val="20"/>
                <w:szCs w:val="20"/>
              </w:rPr>
            </w:pPr>
          </w:p>
        </w:tc>
        <w:tc>
          <w:tcPr>
            <w:tcW w:w="720" w:type="dxa"/>
          </w:tcPr>
          <w:p w14:paraId="0E8F4742" w14:textId="74962CA7" w:rsidR="00B71E4D" w:rsidRPr="001060F2" w:rsidRDefault="00B71E4D" w:rsidP="00B71E4D">
            <w:pPr>
              <w:rPr>
                <w:rFonts w:asciiTheme="majorBidi" w:eastAsia="Calibri" w:hAnsiTheme="majorBidi" w:cstheme="majorBidi"/>
                <w:color w:val="000000" w:themeColor="text1"/>
                <w:sz w:val="20"/>
                <w:szCs w:val="20"/>
              </w:rPr>
            </w:pPr>
            <w:r w:rsidRPr="001060F2">
              <w:rPr>
                <w:rFonts w:asciiTheme="majorBidi" w:eastAsia="Calibri" w:hAnsiTheme="majorBidi" w:cstheme="majorBidi"/>
                <w:color w:val="000000" w:themeColor="text1"/>
                <w:sz w:val="20"/>
                <w:szCs w:val="20"/>
              </w:rPr>
              <w:t>both</w:t>
            </w:r>
          </w:p>
        </w:tc>
        <w:tc>
          <w:tcPr>
            <w:tcW w:w="1710" w:type="dxa"/>
          </w:tcPr>
          <w:p w14:paraId="29AD6873" w14:textId="403BF289" w:rsidR="00B71E4D" w:rsidRPr="001060F2" w:rsidRDefault="00B71E4D" w:rsidP="00B71E4D">
            <w:pPr>
              <w:rPr>
                <w:rFonts w:asciiTheme="majorBidi" w:eastAsia="Calibri" w:hAnsiTheme="majorBidi" w:cstheme="majorBidi"/>
                <w:color w:val="000000" w:themeColor="text1"/>
                <w:sz w:val="20"/>
                <w:szCs w:val="20"/>
                <w:shd w:val="clear" w:color="auto" w:fill="FFFFFF"/>
              </w:rPr>
            </w:pPr>
            <w:r w:rsidRPr="001060F2">
              <w:rPr>
                <w:rFonts w:asciiTheme="majorBidi" w:eastAsia="Calibri" w:hAnsiTheme="majorBidi" w:cstheme="majorBidi"/>
                <w:color w:val="000000" w:themeColor="text1"/>
                <w:sz w:val="20"/>
                <w:szCs w:val="20"/>
                <w:shd w:val="clear" w:color="auto" w:fill="FFFFFF"/>
              </w:rPr>
              <w:t>age, smoking, alcohol use.</w:t>
            </w:r>
          </w:p>
        </w:tc>
        <w:tc>
          <w:tcPr>
            <w:tcW w:w="1890" w:type="dxa"/>
            <w:gridSpan w:val="2"/>
          </w:tcPr>
          <w:p w14:paraId="7C8CC377" w14:textId="56D452F3" w:rsidR="00B71E4D" w:rsidRPr="001060F2" w:rsidRDefault="00B71E4D" w:rsidP="00B71E4D">
            <w:pPr>
              <w:rPr>
                <w:rFonts w:asciiTheme="majorBidi" w:eastAsia="Calibri" w:hAnsiTheme="majorBidi" w:cstheme="majorBidi"/>
                <w:color w:val="000000" w:themeColor="text1"/>
                <w:sz w:val="20"/>
                <w:szCs w:val="20"/>
              </w:rPr>
            </w:pPr>
            <w:r w:rsidRPr="001060F2">
              <w:rPr>
                <w:rFonts w:asciiTheme="majorBidi" w:eastAsia="Calibri" w:hAnsiTheme="majorBidi" w:cstheme="majorBidi"/>
                <w:color w:val="000000" w:themeColor="text1"/>
                <w:sz w:val="20"/>
                <w:szCs w:val="20"/>
              </w:rPr>
              <w:t>RR</w:t>
            </w:r>
            <w:r w:rsidRPr="001060F2">
              <w:rPr>
                <w:rFonts w:asciiTheme="majorBidi" w:eastAsia="Calibri" w:hAnsiTheme="majorBidi" w:cstheme="majorBidi"/>
                <w:color w:val="000000" w:themeColor="text1"/>
                <w:sz w:val="20"/>
                <w:szCs w:val="20"/>
                <w:rtl/>
              </w:rPr>
              <w:t>=</w:t>
            </w:r>
            <w:r w:rsidRPr="001060F2">
              <w:rPr>
                <w:rFonts w:asciiTheme="majorBidi" w:eastAsia="Calibri" w:hAnsiTheme="majorBidi" w:cstheme="majorBidi"/>
                <w:color w:val="000000" w:themeColor="text1"/>
                <w:sz w:val="20"/>
                <w:szCs w:val="20"/>
              </w:rPr>
              <w:t>1.32,</w:t>
            </w:r>
            <w:r w:rsidRPr="001060F2">
              <w:rPr>
                <w:rFonts w:asciiTheme="majorBidi" w:eastAsia="Calibri" w:hAnsiTheme="majorBidi" w:cstheme="majorBidi"/>
                <w:color w:val="000000" w:themeColor="text1"/>
                <w:sz w:val="20"/>
                <w:szCs w:val="20"/>
                <w:rtl/>
              </w:rPr>
              <w:t xml:space="preserve"> </w:t>
            </w:r>
            <w:r w:rsidRPr="001060F2">
              <w:rPr>
                <w:rFonts w:asciiTheme="majorBidi" w:eastAsia="Calibri" w:hAnsiTheme="majorBidi" w:cstheme="majorBidi"/>
                <w:color w:val="000000" w:themeColor="text1"/>
                <w:sz w:val="20"/>
                <w:szCs w:val="20"/>
              </w:rPr>
              <w:t>95% CI</w:t>
            </w:r>
            <w:r w:rsidRPr="001060F2">
              <w:rPr>
                <w:rFonts w:asciiTheme="majorBidi" w:eastAsia="Calibri" w:hAnsiTheme="majorBidi" w:cstheme="majorBidi"/>
                <w:color w:val="000000" w:themeColor="text1"/>
                <w:sz w:val="20"/>
                <w:szCs w:val="20"/>
                <w:rtl/>
              </w:rPr>
              <w:t xml:space="preserve"> </w:t>
            </w:r>
            <w:r w:rsidRPr="001060F2">
              <w:rPr>
                <w:rFonts w:asciiTheme="majorBidi" w:eastAsia="Calibri" w:hAnsiTheme="majorBidi" w:cstheme="majorBidi"/>
                <w:color w:val="000000" w:themeColor="text1"/>
                <w:sz w:val="20"/>
                <w:szCs w:val="20"/>
              </w:rPr>
              <w:t>1.1, 1.57</w:t>
            </w:r>
          </w:p>
        </w:tc>
        <w:tc>
          <w:tcPr>
            <w:tcW w:w="1810" w:type="dxa"/>
          </w:tcPr>
          <w:p w14:paraId="1774C058" w14:textId="01EC3C4B" w:rsidR="00B71E4D" w:rsidRPr="001060F2" w:rsidRDefault="009B6DF6" w:rsidP="00B71E4D">
            <w:pP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NA</w:t>
            </w:r>
          </w:p>
        </w:tc>
      </w:tr>
      <w:tr w:rsidR="00B71E4D" w:rsidRPr="00591137" w14:paraId="5534AD68" w14:textId="66015505" w:rsidTr="005F358F">
        <w:trPr>
          <w:trHeight w:val="2580"/>
        </w:trPr>
        <w:tc>
          <w:tcPr>
            <w:tcW w:w="895" w:type="dxa"/>
          </w:tcPr>
          <w:p w14:paraId="15AD153C" w14:textId="77777777" w:rsidR="00B71E4D" w:rsidRPr="00B55AB4" w:rsidRDefault="00B71E4D" w:rsidP="00B71E4D">
            <w:pPr>
              <w:autoSpaceDE w:val="0"/>
              <w:autoSpaceDN w:val="0"/>
              <w:adjustRightInd w:val="0"/>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Khan M,</w:t>
            </w:r>
          </w:p>
          <w:p w14:paraId="51E459C0" w14:textId="2C14612F"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 2006</w:t>
            </w:r>
          </w:p>
        </w:tc>
        <w:tc>
          <w:tcPr>
            <w:tcW w:w="900" w:type="dxa"/>
          </w:tcPr>
          <w:p w14:paraId="40540646" w14:textId="24E11F5E" w:rsidR="00B71E4D" w:rsidRPr="00B55AB4" w:rsidRDefault="00B71E4D" w:rsidP="00B71E4D">
            <w:pPr>
              <w:jc w:val="cente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rPr>
              <w:t>Japan</w:t>
            </w:r>
          </w:p>
        </w:tc>
        <w:tc>
          <w:tcPr>
            <w:tcW w:w="1620" w:type="dxa"/>
          </w:tcPr>
          <w:p w14:paraId="72817801" w14:textId="6B7D2413"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rPr>
              <w:t>association of diabetes mellitus (DM) history with total and common site-specific cancers </w:t>
            </w:r>
          </w:p>
        </w:tc>
        <w:tc>
          <w:tcPr>
            <w:tcW w:w="2700" w:type="dxa"/>
          </w:tcPr>
          <w:p w14:paraId="6BE5B0A0" w14:textId="3ADDDF52"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 xml:space="preserve">This study using a large cohort of, extracted from healthy participants of the JACC Study who were aged 40-79 years and living in 24 municipalities in Japan. At enrollment during 1988-90, each subject completed a self-administered questionnaire </w:t>
            </w:r>
          </w:p>
        </w:tc>
        <w:tc>
          <w:tcPr>
            <w:tcW w:w="1080" w:type="dxa"/>
          </w:tcPr>
          <w:p w14:paraId="65B5EA7A" w14:textId="6CCD0E59"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56881</w:t>
            </w:r>
          </w:p>
        </w:tc>
        <w:tc>
          <w:tcPr>
            <w:tcW w:w="990" w:type="dxa"/>
          </w:tcPr>
          <w:p w14:paraId="0EF12A02" w14:textId="11AC6A11"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Diabetes </w:t>
            </w:r>
          </w:p>
        </w:tc>
        <w:tc>
          <w:tcPr>
            <w:tcW w:w="1080" w:type="dxa"/>
          </w:tcPr>
          <w:p w14:paraId="54E5407A" w14:textId="1E6DB9DD"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40-79</w:t>
            </w:r>
          </w:p>
        </w:tc>
        <w:tc>
          <w:tcPr>
            <w:tcW w:w="720" w:type="dxa"/>
          </w:tcPr>
          <w:p w14:paraId="79E77989" w14:textId="728002C9"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men</w:t>
            </w:r>
          </w:p>
        </w:tc>
        <w:tc>
          <w:tcPr>
            <w:tcW w:w="1710" w:type="dxa"/>
          </w:tcPr>
          <w:p w14:paraId="402E6838" w14:textId="33F7DF5E"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age, BMI, smoking, and drinking</w:t>
            </w:r>
          </w:p>
        </w:tc>
        <w:tc>
          <w:tcPr>
            <w:tcW w:w="1890" w:type="dxa"/>
            <w:gridSpan w:val="2"/>
          </w:tcPr>
          <w:p w14:paraId="4740E6D9" w14:textId="77777777"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IRR=1.3, 95% CI= 0.41, 2.6</w:t>
            </w:r>
            <w:r w:rsidRPr="00B55AB4">
              <w:rPr>
                <w:rFonts w:asciiTheme="majorBidi" w:eastAsia="Calibri" w:hAnsiTheme="majorBidi" w:cstheme="majorBidi"/>
                <w:color w:val="000000" w:themeColor="text1"/>
                <w:sz w:val="20"/>
                <w:szCs w:val="20"/>
              </w:rPr>
              <w:t xml:space="preserve"> </w:t>
            </w:r>
          </w:p>
          <w:p w14:paraId="1FE4FA89" w14:textId="77777777" w:rsidR="00B71E4D" w:rsidRPr="00B55AB4" w:rsidRDefault="00B71E4D" w:rsidP="00B71E4D">
            <w:pPr>
              <w:rPr>
                <w:rFonts w:asciiTheme="majorBidi" w:eastAsia="Calibri" w:hAnsiTheme="majorBidi" w:cstheme="majorBidi"/>
                <w:color w:val="000000" w:themeColor="text1"/>
                <w:sz w:val="20"/>
                <w:szCs w:val="20"/>
                <w:shd w:val="clear" w:color="auto" w:fill="FFFFFF"/>
              </w:rPr>
            </w:pPr>
          </w:p>
          <w:p w14:paraId="4F60F21A" w14:textId="2E6C1C3B"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ab/>
            </w:r>
          </w:p>
        </w:tc>
        <w:tc>
          <w:tcPr>
            <w:tcW w:w="1810" w:type="dxa"/>
          </w:tcPr>
          <w:p w14:paraId="5C27975A" w14:textId="2C989588" w:rsidR="00B71E4D" w:rsidRPr="00B55AB4" w:rsidRDefault="009B6DF6" w:rsidP="00B71E4D">
            <w:pP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NA</w:t>
            </w:r>
          </w:p>
        </w:tc>
      </w:tr>
      <w:tr w:rsidR="00B71E4D" w:rsidRPr="00591137" w14:paraId="4D51EB8C" w14:textId="0329FBB5" w:rsidTr="005F358F">
        <w:trPr>
          <w:trHeight w:val="2420"/>
        </w:trPr>
        <w:tc>
          <w:tcPr>
            <w:tcW w:w="895" w:type="dxa"/>
          </w:tcPr>
          <w:p w14:paraId="59DC74F5" w14:textId="77777777" w:rsidR="00B71E4D" w:rsidRPr="005A7304" w:rsidRDefault="00B71E4D" w:rsidP="00B71E4D">
            <w:pPr>
              <w:autoSpaceDE w:val="0"/>
              <w:autoSpaceDN w:val="0"/>
              <w:adjustRightInd w:val="0"/>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lastRenderedPageBreak/>
              <w:t>Kim, J. W.</w:t>
            </w:r>
          </w:p>
          <w:p w14:paraId="54D61614" w14:textId="797FB06B" w:rsidR="00B71E4D" w:rsidRPr="005A7304" w:rsidRDefault="00B71E4D" w:rsidP="00B71E4D">
            <w:pPr>
              <w:autoSpaceDE w:val="0"/>
              <w:autoSpaceDN w:val="0"/>
              <w:adjustRightInd w:val="0"/>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2020</w:t>
            </w:r>
          </w:p>
        </w:tc>
        <w:tc>
          <w:tcPr>
            <w:tcW w:w="900" w:type="dxa"/>
          </w:tcPr>
          <w:p w14:paraId="3419E74A" w14:textId="329FFBC6" w:rsidR="00B71E4D" w:rsidRPr="005A7304" w:rsidRDefault="00B71E4D" w:rsidP="00B71E4D">
            <w:pPr>
              <w:jc w:val="cente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Korea</w:t>
            </w:r>
          </w:p>
        </w:tc>
        <w:tc>
          <w:tcPr>
            <w:tcW w:w="1620" w:type="dxa"/>
          </w:tcPr>
          <w:p w14:paraId="60CADC8B" w14:textId="3E8A9AFE"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shd w:val="clear" w:color="auto" w:fill="FFFFFF"/>
              </w:rPr>
              <w:t>assessed the association between metabolic health status and the incidence of bladder cancer</w:t>
            </w:r>
          </w:p>
        </w:tc>
        <w:tc>
          <w:tcPr>
            <w:tcW w:w="2700" w:type="dxa"/>
          </w:tcPr>
          <w:p w14:paraId="617BB874" w14:textId="6668E7B9"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shd w:val="clear" w:color="auto" w:fill="FFFFFF"/>
              </w:rPr>
              <w:t>This study using nationally representative data from the National Health Insurance System and National Health Checkups (NHC) databases in South Korea. Data for who participated in the NHC between 2009 and 2012</w:t>
            </w:r>
          </w:p>
        </w:tc>
        <w:tc>
          <w:tcPr>
            <w:tcW w:w="1080" w:type="dxa"/>
          </w:tcPr>
          <w:p w14:paraId="626032EC" w14:textId="618EA229"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shd w:val="clear" w:color="auto" w:fill="FFFFFF"/>
              </w:rPr>
              <w:t>11,781,768</w:t>
            </w:r>
          </w:p>
        </w:tc>
        <w:tc>
          <w:tcPr>
            <w:tcW w:w="990" w:type="dxa"/>
          </w:tcPr>
          <w:p w14:paraId="1F8E8072" w14:textId="37EFE5B2"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shd w:val="clear" w:color="auto" w:fill="FFFFFF"/>
              </w:rPr>
              <w:t>MHO (metabolically healthy, obese)</w:t>
            </w:r>
          </w:p>
        </w:tc>
        <w:tc>
          <w:tcPr>
            <w:tcW w:w="1080" w:type="dxa"/>
          </w:tcPr>
          <w:p w14:paraId="094BBF99" w14:textId="77777777"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46.5</w:t>
            </w:r>
          </w:p>
          <w:p w14:paraId="38E260CB" w14:textId="3A021392"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40-65&lt;</w:t>
            </w:r>
          </w:p>
        </w:tc>
        <w:tc>
          <w:tcPr>
            <w:tcW w:w="720" w:type="dxa"/>
          </w:tcPr>
          <w:p w14:paraId="5FA81B3E" w14:textId="7CB58A59"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men</w:t>
            </w:r>
          </w:p>
        </w:tc>
        <w:tc>
          <w:tcPr>
            <w:tcW w:w="1710" w:type="dxa"/>
          </w:tcPr>
          <w:p w14:paraId="4F2A0F03" w14:textId="5B896F04"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rPr>
              <w:t xml:space="preserve">age, smoking status, alcohol consumption, exercise, economic status </w:t>
            </w:r>
          </w:p>
        </w:tc>
        <w:tc>
          <w:tcPr>
            <w:tcW w:w="1890" w:type="dxa"/>
            <w:gridSpan w:val="2"/>
          </w:tcPr>
          <w:p w14:paraId="4274E1DE" w14:textId="77777777"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shd w:val="clear" w:color="auto" w:fill="FFFFFF"/>
              </w:rPr>
              <w:t>HR= 1.06, 95% CI= 1.01, 1.11</w:t>
            </w:r>
          </w:p>
          <w:p w14:paraId="1B8EB8BD" w14:textId="77777777" w:rsidR="00B71E4D" w:rsidRPr="005A7304" w:rsidRDefault="00B71E4D" w:rsidP="00B71E4D">
            <w:pPr>
              <w:rPr>
                <w:rFonts w:asciiTheme="majorBidi" w:eastAsia="Calibri" w:hAnsiTheme="majorBidi" w:cstheme="majorBidi"/>
                <w:color w:val="000000" w:themeColor="text1"/>
                <w:sz w:val="20"/>
                <w:szCs w:val="20"/>
                <w:shd w:val="clear" w:color="auto" w:fill="FFFFFF"/>
              </w:rPr>
            </w:pPr>
          </w:p>
        </w:tc>
        <w:tc>
          <w:tcPr>
            <w:tcW w:w="1810" w:type="dxa"/>
          </w:tcPr>
          <w:p w14:paraId="01041777" w14:textId="1EA1563F" w:rsidR="00B71E4D" w:rsidRPr="003E1E83" w:rsidRDefault="00B71E4D" w:rsidP="00B71E4D">
            <w:pPr>
              <w:rPr>
                <w:rFonts w:asciiTheme="majorBidi" w:eastAsia="Calibri" w:hAnsiTheme="majorBidi" w:cstheme="majorBidi"/>
                <w:color w:val="000000" w:themeColor="text1"/>
                <w:sz w:val="20"/>
                <w:szCs w:val="20"/>
                <w:shd w:val="clear" w:color="auto" w:fill="FFFFFF"/>
              </w:rPr>
            </w:pPr>
            <w:r w:rsidRPr="003E1E83">
              <w:rPr>
                <w:rFonts w:asciiTheme="majorBidi" w:eastAsia="Calibri" w:hAnsiTheme="majorBidi" w:cstheme="majorBidi"/>
                <w:color w:val="000000" w:themeColor="text1"/>
                <w:sz w:val="20"/>
                <w:szCs w:val="20"/>
                <w:shd w:val="clear" w:color="auto" w:fill="FFFFFF"/>
              </w:rPr>
              <w:t>obese (BMI ≥ 25 kg/m2) and normal weight (BMI &lt; 25 kg/m2).</w:t>
            </w:r>
          </w:p>
          <w:p w14:paraId="7CA9FDCE" w14:textId="4B2C59FE"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3E1E83">
              <w:rPr>
                <w:rFonts w:asciiTheme="majorBidi" w:eastAsia="Calibri" w:hAnsiTheme="majorBidi" w:cstheme="majorBidi"/>
                <w:color w:val="000000" w:themeColor="text1"/>
                <w:sz w:val="20"/>
                <w:szCs w:val="20"/>
                <w:shd w:val="clear" w:color="auto" w:fill="FFFFFF"/>
              </w:rPr>
              <w:t>triglyceride level ≥150 </w:t>
            </w:r>
            <w:proofErr w:type="spellStart"/>
            <w:r w:rsidRPr="003E1E83">
              <w:rPr>
                <w:rFonts w:asciiTheme="majorBidi" w:eastAsia="Calibri" w:hAnsiTheme="majorBidi" w:cstheme="majorBidi"/>
                <w:color w:val="000000" w:themeColor="text1"/>
                <w:sz w:val="20"/>
                <w:szCs w:val="20"/>
                <w:shd w:val="clear" w:color="auto" w:fill="FFFFFF"/>
              </w:rPr>
              <w:t>mg⁄dL</w:t>
            </w:r>
            <w:proofErr w:type="spellEnd"/>
            <w:r w:rsidRPr="003E1E83">
              <w:rPr>
                <w:rFonts w:asciiTheme="majorBidi" w:eastAsia="Calibri" w:hAnsiTheme="majorBidi" w:cstheme="majorBidi"/>
                <w:color w:val="000000" w:themeColor="text1"/>
                <w:sz w:val="20"/>
                <w:szCs w:val="20"/>
                <w:shd w:val="clear" w:color="auto" w:fill="FFFFFF"/>
              </w:rPr>
              <w:t>, (HDL) cholesterol level &lt;40 mg ⁄ dL, fasting glucose level ≥100 mg⁄ dL blood pressure (BP) ≥ 130⁄85 or waist circumference (WC) ≥ 90 cm.</w:t>
            </w:r>
          </w:p>
        </w:tc>
      </w:tr>
      <w:tr w:rsidR="00B71E4D" w:rsidRPr="00591137" w14:paraId="631DCAC2" w14:textId="64701C78" w:rsidTr="005F358F">
        <w:trPr>
          <w:trHeight w:val="3482"/>
        </w:trPr>
        <w:tc>
          <w:tcPr>
            <w:tcW w:w="895" w:type="dxa"/>
          </w:tcPr>
          <w:p w14:paraId="1A8C86F1" w14:textId="77777777" w:rsidR="00B71E4D" w:rsidRPr="003B7B58" w:rsidRDefault="00B71E4D" w:rsidP="00B71E4D">
            <w:pPr>
              <w:autoSpaceDE w:val="0"/>
              <w:autoSpaceDN w:val="0"/>
              <w:adjustRightInd w:val="0"/>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Kim, S. K.</w:t>
            </w:r>
          </w:p>
          <w:p w14:paraId="7C157327" w14:textId="1C219595" w:rsidR="00B71E4D" w:rsidRPr="003B7B58" w:rsidRDefault="00B71E4D" w:rsidP="00B71E4D">
            <w:pPr>
              <w:autoSpaceDE w:val="0"/>
              <w:autoSpaceDN w:val="0"/>
              <w:adjustRightInd w:val="0"/>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2020</w:t>
            </w:r>
          </w:p>
        </w:tc>
        <w:tc>
          <w:tcPr>
            <w:tcW w:w="900" w:type="dxa"/>
          </w:tcPr>
          <w:p w14:paraId="4F743A49" w14:textId="77777777"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Korea</w:t>
            </w:r>
          </w:p>
          <w:p w14:paraId="5DEF9E05" w14:textId="77777777" w:rsidR="00B71E4D" w:rsidRPr="003B7B58" w:rsidRDefault="00B71E4D" w:rsidP="00B71E4D">
            <w:pPr>
              <w:jc w:val="center"/>
              <w:rPr>
                <w:rFonts w:asciiTheme="majorBidi" w:eastAsia="Calibri" w:hAnsiTheme="majorBidi" w:cstheme="majorBidi"/>
                <w:color w:val="000000" w:themeColor="text1"/>
                <w:sz w:val="20"/>
                <w:szCs w:val="20"/>
              </w:rPr>
            </w:pPr>
          </w:p>
        </w:tc>
        <w:tc>
          <w:tcPr>
            <w:tcW w:w="1620" w:type="dxa"/>
          </w:tcPr>
          <w:p w14:paraId="4C8E1396" w14:textId="38ECF576"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Aimed to evaluate site-specific cancer risk in diabetic patients and to investigate causal and temporal relationships by analyzing organ-specific cancer risk according to the duration of diabetes.</w:t>
            </w:r>
          </w:p>
        </w:tc>
        <w:tc>
          <w:tcPr>
            <w:tcW w:w="2700" w:type="dxa"/>
          </w:tcPr>
          <w:p w14:paraId="01923F4E" w14:textId="75917BC4"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 xml:space="preserve">Using a database provided by the Korean National Health Insurance Service, we conducted a retrospective, population-based cohort study of adults aged ≥ 30 years from January 2005 to December 2013. </w:t>
            </w:r>
          </w:p>
        </w:tc>
        <w:tc>
          <w:tcPr>
            <w:tcW w:w="1080" w:type="dxa"/>
          </w:tcPr>
          <w:p w14:paraId="629356B2" w14:textId="69460E7A"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25,709,497</w:t>
            </w:r>
          </w:p>
        </w:tc>
        <w:tc>
          <w:tcPr>
            <w:tcW w:w="990" w:type="dxa"/>
          </w:tcPr>
          <w:p w14:paraId="4971CFD1" w14:textId="3FA65D53"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Diabetic</w:t>
            </w:r>
          </w:p>
        </w:tc>
        <w:tc>
          <w:tcPr>
            <w:tcW w:w="1080" w:type="dxa"/>
          </w:tcPr>
          <w:p w14:paraId="2E3E7279" w14:textId="6C570E6B"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CF0"/>
              </w:rPr>
              <w:t xml:space="preserve">47.7 </w:t>
            </w:r>
          </w:p>
        </w:tc>
        <w:tc>
          <w:tcPr>
            <w:tcW w:w="720" w:type="dxa"/>
          </w:tcPr>
          <w:p w14:paraId="2CBA54DD" w14:textId="62D113D5"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both</w:t>
            </w:r>
          </w:p>
        </w:tc>
        <w:tc>
          <w:tcPr>
            <w:tcW w:w="1710" w:type="dxa"/>
          </w:tcPr>
          <w:p w14:paraId="03567203" w14:textId="09F2C10D"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age, sex, income, place, hypertension, hyperlipidemia, chronic liver disease, ischemic heart disease, chronic kidney disease</w:t>
            </w:r>
          </w:p>
        </w:tc>
        <w:tc>
          <w:tcPr>
            <w:tcW w:w="1890" w:type="dxa"/>
            <w:gridSpan w:val="2"/>
          </w:tcPr>
          <w:p w14:paraId="26609AC2" w14:textId="40E4CE10"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 xml:space="preserve"> All HR = 1.28, CL</w:t>
            </w:r>
            <w:r w:rsidRPr="003B7B58">
              <w:rPr>
                <w:rFonts w:asciiTheme="majorBidi" w:eastAsia="Calibri" w:hAnsiTheme="majorBidi" w:cstheme="majorBidi"/>
                <w:color w:val="000000" w:themeColor="text1"/>
                <w:sz w:val="20"/>
                <w:szCs w:val="20"/>
                <w:shd w:val="clear" w:color="auto" w:fill="FFFFFF"/>
                <w:rtl/>
                <w:lang w:bidi="fa-IR"/>
              </w:rPr>
              <w:t>%95</w:t>
            </w:r>
            <w:r w:rsidRPr="003B7B58">
              <w:rPr>
                <w:rFonts w:asciiTheme="majorBidi" w:eastAsia="Calibri" w:hAnsiTheme="majorBidi" w:cstheme="majorBidi"/>
                <w:color w:val="000000" w:themeColor="text1"/>
                <w:sz w:val="20"/>
                <w:szCs w:val="20"/>
                <w:shd w:val="clear" w:color="auto" w:fill="FFFFFF"/>
              </w:rPr>
              <w:t xml:space="preserve">=1.23,1.33 men HR= 1.30, CL%95=1.24, 1.37 </w:t>
            </w:r>
            <w:r w:rsidRPr="003B7B58">
              <w:rPr>
                <w:rFonts w:asciiTheme="majorBidi" w:eastAsia="Calibri" w:hAnsiTheme="majorBidi" w:cstheme="majorBidi"/>
                <w:color w:val="000000" w:themeColor="text1"/>
                <w:sz w:val="20"/>
                <w:szCs w:val="20"/>
              </w:rPr>
              <w:t xml:space="preserve">  women HR= 1.23 CL%95=1.14, 1.32</w:t>
            </w:r>
          </w:p>
        </w:tc>
        <w:tc>
          <w:tcPr>
            <w:tcW w:w="1810" w:type="dxa"/>
          </w:tcPr>
          <w:p w14:paraId="3C010D1F" w14:textId="39FDAB75" w:rsidR="00B71E4D" w:rsidRPr="003B7B58" w:rsidRDefault="009B6DF6" w:rsidP="00B71E4D">
            <w:pPr>
              <w:rPr>
                <w:rFonts w:asciiTheme="majorBidi" w:eastAsia="Calibri" w:hAnsiTheme="majorBidi" w:cstheme="majorBidi"/>
                <w:color w:val="000000" w:themeColor="text1"/>
                <w:sz w:val="20"/>
                <w:szCs w:val="20"/>
                <w:shd w:val="clear" w:color="auto" w:fill="FFFFFF"/>
              </w:rPr>
            </w:pPr>
            <w:r>
              <w:rPr>
                <w:rFonts w:asciiTheme="majorBidi" w:eastAsia="Calibri" w:hAnsiTheme="majorBidi" w:cstheme="majorBidi"/>
                <w:color w:val="000000" w:themeColor="text1"/>
                <w:sz w:val="20"/>
                <w:szCs w:val="20"/>
                <w:shd w:val="clear" w:color="auto" w:fill="FFFFFF"/>
              </w:rPr>
              <w:t>NA</w:t>
            </w:r>
          </w:p>
        </w:tc>
      </w:tr>
      <w:tr w:rsidR="00B71E4D" w:rsidRPr="00591137" w14:paraId="1B559776" w14:textId="6E1A922B" w:rsidTr="005F358F">
        <w:tc>
          <w:tcPr>
            <w:tcW w:w="895" w:type="dxa"/>
          </w:tcPr>
          <w:p w14:paraId="39F35BD0" w14:textId="77777777" w:rsidR="00B71E4D" w:rsidRPr="00B55AB4" w:rsidRDefault="00B71E4D" w:rsidP="00B71E4D">
            <w:pPr>
              <w:rPr>
                <w:rFonts w:asciiTheme="majorBidi" w:eastAsia="Calibri" w:hAnsiTheme="majorBidi" w:cstheme="majorBidi"/>
                <w:color w:val="000000" w:themeColor="text1"/>
                <w:sz w:val="20"/>
                <w:szCs w:val="20"/>
              </w:rPr>
            </w:pPr>
            <w:proofErr w:type="spellStart"/>
            <w:r w:rsidRPr="00B55AB4">
              <w:rPr>
                <w:rFonts w:asciiTheme="majorBidi" w:eastAsia="Calibri" w:hAnsiTheme="majorBidi" w:cstheme="majorBidi"/>
                <w:color w:val="000000" w:themeColor="text1"/>
                <w:sz w:val="20"/>
                <w:szCs w:val="20"/>
              </w:rPr>
              <w:t>Koebnick</w:t>
            </w:r>
            <w:proofErr w:type="spellEnd"/>
            <w:r w:rsidRPr="00B55AB4">
              <w:rPr>
                <w:rFonts w:asciiTheme="majorBidi" w:eastAsia="Calibri" w:hAnsiTheme="majorBidi" w:cstheme="majorBidi"/>
                <w:color w:val="000000" w:themeColor="text1"/>
                <w:sz w:val="20"/>
                <w:szCs w:val="20"/>
              </w:rPr>
              <w:t>, C.</w:t>
            </w:r>
          </w:p>
          <w:p w14:paraId="6312230B" w14:textId="48160F02"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2008</w:t>
            </w:r>
          </w:p>
        </w:tc>
        <w:tc>
          <w:tcPr>
            <w:tcW w:w="900" w:type="dxa"/>
          </w:tcPr>
          <w:p w14:paraId="49D739E8" w14:textId="114A8E68" w:rsidR="00B71E4D" w:rsidRPr="00B55AB4" w:rsidRDefault="00B71E4D" w:rsidP="00B71E4D">
            <w:pPr>
              <w:jc w:val="cente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rPr>
              <w:t>USA</w:t>
            </w:r>
          </w:p>
        </w:tc>
        <w:tc>
          <w:tcPr>
            <w:tcW w:w="1620" w:type="dxa"/>
          </w:tcPr>
          <w:p w14:paraId="60D55C1C" w14:textId="7445D49D"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 investigated the associations between BMI, physical activity, and bladder cancer</w:t>
            </w:r>
          </w:p>
        </w:tc>
        <w:tc>
          <w:tcPr>
            <w:tcW w:w="2700" w:type="dxa"/>
          </w:tcPr>
          <w:p w14:paraId="743B8E69" w14:textId="35FA8B03"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Use the NIH-AARP Diet and Health Study, a prospective cohort U.S. men and women, followed from 1995 to 2003. 1,199 ductal carcinoma cases, 739 lobular carcinoma cases, and 1,474 controls</w:t>
            </w:r>
          </w:p>
        </w:tc>
        <w:tc>
          <w:tcPr>
            <w:tcW w:w="1080" w:type="dxa"/>
          </w:tcPr>
          <w:p w14:paraId="2BD35618" w14:textId="67B3D538"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471,760</w:t>
            </w:r>
          </w:p>
        </w:tc>
        <w:tc>
          <w:tcPr>
            <w:tcW w:w="990" w:type="dxa"/>
          </w:tcPr>
          <w:p w14:paraId="659AAB9C" w14:textId="7907AB18"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lang w:bidi="fa-IR"/>
              </w:rPr>
              <w:t xml:space="preserve">BMI </w:t>
            </w:r>
          </w:p>
        </w:tc>
        <w:tc>
          <w:tcPr>
            <w:tcW w:w="1080" w:type="dxa"/>
          </w:tcPr>
          <w:p w14:paraId="79B67827" w14:textId="363BAB2F"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50 to 71</w:t>
            </w:r>
          </w:p>
        </w:tc>
        <w:tc>
          <w:tcPr>
            <w:tcW w:w="720" w:type="dxa"/>
          </w:tcPr>
          <w:p w14:paraId="682C735E" w14:textId="2A230078"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both</w:t>
            </w:r>
          </w:p>
        </w:tc>
        <w:tc>
          <w:tcPr>
            <w:tcW w:w="1710" w:type="dxa"/>
          </w:tcPr>
          <w:p w14:paraId="0C52B917" w14:textId="1BD5BFA2"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rPr>
              <w:t>age, gender, physical activity.</w:t>
            </w:r>
          </w:p>
        </w:tc>
        <w:tc>
          <w:tcPr>
            <w:tcW w:w="1890" w:type="dxa"/>
            <w:gridSpan w:val="2"/>
          </w:tcPr>
          <w:p w14:paraId="72255AA1"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Overweight RR=</w:t>
            </w:r>
            <w:bookmarkStart w:id="1" w:name="OLE_LINK2"/>
            <w:r w:rsidRPr="00B55AB4">
              <w:rPr>
                <w:rFonts w:asciiTheme="majorBidi" w:eastAsia="Calibri" w:hAnsiTheme="majorBidi" w:cstheme="majorBidi"/>
                <w:color w:val="000000" w:themeColor="text1"/>
                <w:sz w:val="20"/>
                <w:szCs w:val="20"/>
              </w:rPr>
              <w:t xml:space="preserve">1.22, </w:t>
            </w:r>
            <w:bookmarkEnd w:id="1"/>
            <w:r w:rsidRPr="00B55AB4">
              <w:rPr>
                <w:rFonts w:asciiTheme="majorBidi" w:eastAsia="Calibri" w:hAnsiTheme="majorBidi" w:cstheme="majorBidi"/>
                <w:color w:val="000000" w:themeColor="text1"/>
                <w:sz w:val="20"/>
                <w:szCs w:val="20"/>
              </w:rPr>
              <w:t xml:space="preserve">95% CI= 1.05, 1.42 </w:t>
            </w:r>
          </w:p>
          <w:p w14:paraId="5C9355F6" w14:textId="1E12B5D8"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 Obese RR=1.28, 95% CI= 1.02, 1.61</w:t>
            </w:r>
          </w:p>
        </w:tc>
        <w:tc>
          <w:tcPr>
            <w:tcW w:w="1810" w:type="dxa"/>
          </w:tcPr>
          <w:p w14:paraId="0C66742F" w14:textId="27C80BF9" w:rsidR="00B71E4D" w:rsidRPr="00B55AB4" w:rsidRDefault="00B71E4D" w:rsidP="00B71E4D">
            <w:pPr>
              <w:rPr>
                <w:rFonts w:asciiTheme="majorBidi" w:eastAsia="Calibri" w:hAnsiTheme="majorBidi" w:cstheme="majorBidi"/>
                <w:color w:val="000000" w:themeColor="text1"/>
                <w:sz w:val="20"/>
                <w:szCs w:val="20"/>
              </w:rPr>
            </w:pPr>
            <w:r w:rsidRPr="00F802FA">
              <w:rPr>
                <w:rFonts w:asciiTheme="majorBidi" w:eastAsia="Calibri" w:hAnsiTheme="majorBidi" w:cstheme="majorBidi"/>
                <w:color w:val="000000" w:themeColor="text1"/>
                <w:sz w:val="20"/>
                <w:szCs w:val="20"/>
              </w:rPr>
              <w:t>normal weight (18.5-24.9 kg/m2), overweight (25.0-29.9 kg/m2), and obesity (≥30.0 kg/m2)</w:t>
            </w:r>
          </w:p>
        </w:tc>
      </w:tr>
      <w:tr w:rsidR="00B71E4D" w:rsidRPr="00591137" w14:paraId="445E2D54" w14:textId="0577BA43" w:rsidTr="005F358F">
        <w:trPr>
          <w:trHeight w:val="2295"/>
        </w:trPr>
        <w:tc>
          <w:tcPr>
            <w:tcW w:w="895" w:type="dxa"/>
          </w:tcPr>
          <w:p w14:paraId="5F20B0ED" w14:textId="77777777" w:rsidR="00B71E4D" w:rsidRPr="003B7B58" w:rsidRDefault="00B71E4D" w:rsidP="00B71E4D">
            <w:pPr>
              <w:autoSpaceDE w:val="0"/>
              <w:autoSpaceDN w:val="0"/>
              <w:adjustRightInd w:val="0"/>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lastRenderedPageBreak/>
              <w:t>Ko, S. H.</w:t>
            </w:r>
          </w:p>
          <w:p w14:paraId="04306159" w14:textId="77777777" w:rsidR="00B71E4D" w:rsidRPr="003B7B58" w:rsidRDefault="00B71E4D" w:rsidP="00B71E4D">
            <w:pPr>
              <w:autoSpaceDE w:val="0"/>
              <w:autoSpaceDN w:val="0"/>
              <w:adjustRightInd w:val="0"/>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2019</w:t>
            </w:r>
          </w:p>
          <w:p w14:paraId="7819FA28" w14:textId="77777777" w:rsidR="00B71E4D" w:rsidRPr="003B7B58" w:rsidRDefault="00B71E4D" w:rsidP="00B71E4D">
            <w:pPr>
              <w:rPr>
                <w:rFonts w:asciiTheme="majorBidi" w:eastAsia="Calibri" w:hAnsiTheme="majorBidi" w:cstheme="majorBidi"/>
                <w:color w:val="000000" w:themeColor="text1"/>
                <w:sz w:val="20"/>
                <w:szCs w:val="20"/>
              </w:rPr>
            </w:pPr>
          </w:p>
        </w:tc>
        <w:tc>
          <w:tcPr>
            <w:tcW w:w="900" w:type="dxa"/>
          </w:tcPr>
          <w:p w14:paraId="179EB89C" w14:textId="4F134EC0" w:rsidR="00B71E4D" w:rsidRPr="003B7B58" w:rsidRDefault="00B71E4D" w:rsidP="00B71E4D">
            <w:pPr>
              <w:jc w:val="cente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t>Korea</w:t>
            </w:r>
          </w:p>
        </w:tc>
        <w:tc>
          <w:tcPr>
            <w:tcW w:w="1620" w:type="dxa"/>
          </w:tcPr>
          <w:p w14:paraId="3F1CF7B0" w14:textId="32C0F72A"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Impact of obesity and diabetes on the incidence of kidney and bladder cancers</w:t>
            </w:r>
          </w:p>
        </w:tc>
        <w:tc>
          <w:tcPr>
            <w:tcW w:w="2700" w:type="dxa"/>
          </w:tcPr>
          <w:p w14:paraId="5556EB8F" w14:textId="2FD6D0D0"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t xml:space="preserve">Using nationally representative data from the Korean National Health Insurance System, subjects without any malignancy who underwent health examinations in 2009 were followed to the end of 2017. </w:t>
            </w:r>
          </w:p>
        </w:tc>
        <w:tc>
          <w:tcPr>
            <w:tcW w:w="1080" w:type="dxa"/>
          </w:tcPr>
          <w:p w14:paraId="0297B7E0" w14:textId="5F158B23"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9,777,133</w:t>
            </w:r>
          </w:p>
        </w:tc>
        <w:tc>
          <w:tcPr>
            <w:tcW w:w="990" w:type="dxa"/>
          </w:tcPr>
          <w:p w14:paraId="1175C792" w14:textId="588793CE" w:rsidR="00B71E4D" w:rsidRPr="003B7B58" w:rsidRDefault="00B71E4D" w:rsidP="00B71E4D">
            <w:pPr>
              <w:rPr>
                <w:rFonts w:asciiTheme="majorBidi" w:eastAsia="Calibri" w:hAnsiTheme="majorBidi" w:cstheme="majorBidi"/>
                <w:color w:val="000000" w:themeColor="text1"/>
                <w:sz w:val="20"/>
                <w:szCs w:val="20"/>
                <w:lang w:bidi="fa-IR"/>
              </w:rPr>
            </w:pPr>
            <w:r w:rsidRPr="003B7B58">
              <w:rPr>
                <w:rFonts w:asciiTheme="majorBidi" w:eastAsia="Calibri" w:hAnsiTheme="majorBidi" w:cstheme="majorBidi"/>
                <w:color w:val="000000" w:themeColor="text1"/>
                <w:sz w:val="20"/>
                <w:szCs w:val="20"/>
                <w:shd w:val="clear" w:color="auto" w:fill="FFFFFF"/>
                <w:lang w:bidi="fa-IR"/>
              </w:rPr>
              <w:t>BMI</w:t>
            </w:r>
          </w:p>
        </w:tc>
        <w:tc>
          <w:tcPr>
            <w:tcW w:w="1080" w:type="dxa"/>
          </w:tcPr>
          <w:p w14:paraId="6E75F28C" w14:textId="643E3AB9"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 xml:space="preserve">≥20 </w:t>
            </w:r>
          </w:p>
        </w:tc>
        <w:tc>
          <w:tcPr>
            <w:tcW w:w="720" w:type="dxa"/>
          </w:tcPr>
          <w:p w14:paraId="3DE6D2C8" w14:textId="425FB2D5"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both</w:t>
            </w:r>
          </w:p>
        </w:tc>
        <w:tc>
          <w:tcPr>
            <w:tcW w:w="1710" w:type="dxa"/>
          </w:tcPr>
          <w:p w14:paraId="5B31081D" w14:textId="6C5C773C"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shd w:val="clear" w:color="auto" w:fill="FFFFFF"/>
              </w:rPr>
              <w:t>age, sex, smoking, drinking, exercise income, diabetes, hypertension and dyslipidemia</w:t>
            </w:r>
          </w:p>
        </w:tc>
        <w:tc>
          <w:tcPr>
            <w:tcW w:w="1890" w:type="dxa"/>
            <w:gridSpan w:val="2"/>
          </w:tcPr>
          <w:p w14:paraId="32571B2E" w14:textId="77777777"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overweight HR=</w:t>
            </w:r>
            <w:r w:rsidRPr="003B7B58">
              <w:rPr>
                <w:rFonts w:asciiTheme="majorBidi" w:eastAsia="Calibri" w:hAnsiTheme="majorBidi" w:cstheme="majorBidi"/>
                <w:color w:val="000000" w:themeColor="text1"/>
                <w:sz w:val="20"/>
                <w:szCs w:val="20"/>
              </w:rPr>
              <w:t xml:space="preserve"> </w:t>
            </w:r>
            <w:r w:rsidRPr="003B7B58">
              <w:rPr>
                <w:rFonts w:asciiTheme="majorBidi" w:eastAsia="Calibri" w:hAnsiTheme="majorBidi" w:cstheme="majorBidi"/>
                <w:color w:val="000000" w:themeColor="text1"/>
                <w:sz w:val="20"/>
                <w:szCs w:val="20"/>
                <w:shd w:val="clear" w:color="auto" w:fill="FFFFFF"/>
              </w:rPr>
              <w:t>0.96, 95% CI= 0.92, 1</w:t>
            </w:r>
          </w:p>
          <w:p w14:paraId="52BA7A38" w14:textId="77777777" w:rsidR="00B71E4D" w:rsidRPr="003B7B58" w:rsidRDefault="00B71E4D" w:rsidP="00B71E4D">
            <w:pPr>
              <w:rPr>
                <w:rFonts w:asciiTheme="majorBidi" w:eastAsia="Calibri" w:hAnsiTheme="majorBidi" w:cstheme="majorBidi"/>
                <w:color w:val="000000" w:themeColor="text1"/>
                <w:sz w:val="20"/>
                <w:szCs w:val="20"/>
                <w:shd w:val="clear" w:color="auto" w:fill="FFFFFF"/>
              </w:rPr>
            </w:pPr>
            <w:r w:rsidRPr="003B7B58">
              <w:rPr>
                <w:rFonts w:asciiTheme="majorBidi" w:eastAsia="Calibri" w:hAnsiTheme="majorBidi" w:cstheme="majorBidi"/>
                <w:color w:val="000000" w:themeColor="text1"/>
                <w:sz w:val="20"/>
                <w:szCs w:val="20"/>
                <w:shd w:val="clear" w:color="auto" w:fill="FFFFFF"/>
              </w:rPr>
              <w:t xml:space="preserve"> obesity HR=</w:t>
            </w:r>
            <w:r w:rsidRPr="003B7B58">
              <w:rPr>
                <w:rFonts w:asciiTheme="majorBidi" w:eastAsia="Calibri" w:hAnsiTheme="majorBidi" w:cstheme="majorBidi"/>
                <w:color w:val="000000" w:themeColor="text1"/>
                <w:sz w:val="20"/>
                <w:szCs w:val="20"/>
              </w:rPr>
              <w:t xml:space="preserve"> </w:t>
            </w:r>
            <w:r w:rsidRPr="003B7B58">
              <w:rPr>
                <w:rFonts w:asciiTheme="majorBidi" w:eastAsia="Calibri" w:hAnsiTheme="majorBidi" w:cstheme="majorBidi"/>
                <w:color w:val="000000" w:themeColor="text1"/>
                <w:sz w:val="20"/>
                <w:szCs w:val="20"/>
                <w:shd w:val="clear" w:color="auto" w:fill="FFFFFF"/>
              </w:rPr>
              <w:t>0.76, 95% CI= 0.68, 0.86</w:t>
            </w:r>
          </w:p>
          <w:p w14:paraId="56EF8D42" w14:textId="77777777" w:rsidR="00B71E4D" w:rsidRPr="003B7B58" w:rsidRDefault="00B71E4D" w:rsidP="00B71E4D">
            <w:pPr>
              <w:rPr>
                <w:rFonts w:asciiTheme="majorBidi" w:eastAsia="Calibri" w:hAnsiTheme="majorBidi" w:cstheme="majorBidi"/>
                <w:color w:val="000000" w:themeColor="text1"/>
                <w:sz w:val="20"/>
                <w:szCs w:val="20"/>
                <w:shd w:val="clear" w:color="auto" w:fill="FFFFFF"/>
              </w:rPr>
            </w:pPr>
          </w:p>
          <w:p w14:paraId="031128FD" w14:textId="3F0B11CA" w:rsidR="00B71E4D" w:rsidRPr="003B7B58" w:rsidRDefault="00B71E4D" w:rsidP="00B71E4D">
            <w:pPr>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 xml:space="preserve"> </w:t>
            </w:r>
          </w:p>
        </w:tc>
        <w:tc>
          <w:tcPr>
            <w:tcW w:w="1810" w:type="dxa"/>
          </w:tcPr>
          <w:p w14:paraId="5D314300" w14:textId="01E05CDC" w:rsidR="00B71E4D" w:rsidRPr="003B7B58" w:rsidRDefault="00B71E4D" w:rsidP="00B71E4D">
            <w:pPr>
              <w:rPr>
                <w:rFonts w:asciiTheme="majorBidi" w:eastAsia="Calibri" w:hAnsiTheme="majorBidi" w:cstheme="majorBidi"/>
                <w:color w:val="000000" w:themeColor="text1"/>
                <w:sz w:val="20"/>
                <w:szCs w:val="20"/>
              </w:rPr>
            </w:pPr>
            <w:r w:rsidRPr="005C0570">
              <w:rPr>
                <w:rFonts w:asciiTheme="majorBidi" w:eastAsia="Calibri" w:hAnsiTheme="majorBidi" w:cstheme="majorBidi"/>
                <w:color w:val="000000" w:themeColor="text1"/>
                <w:sz w:val="20"/>
                <w:szCs w:val="20"/>
              </w:rPr>
              <w:t>underweight (&lt;18.5 kg/m2), normal weight (18.5–22.9 kg/m2), overweight (23–24.9 kg/m2), obese (25–29.9 kg/m2), and morbidly obese (&gt;30 kg/m2)</w:t>
            </w:r>
          </w:p>
        </w:tc>
      </w:tr>
      <w:tr w:rsidR="00B71E4D" w:rsidRPr="00591137" w14:paraId="639930E6" w14:textId="4F5FA47E" w:rsidTr="005F358F">
        <w:trPr>
          <w:trHeight w:val="495"/>
        </w:trPr>
        <w:tc>
          <w:tcPr>
            <w:tcW w:w="895" w:type="dxa"/>
          </w:tcPr>
          <w:p w14:paraId="390DFCB0" w14:textId="77777777" w:rsidR="00B71E4D" w:rsidRPr="0022606C" w:rsidRDefault="00B71E4D" w:rsidP="00B71E4D">
            <w:pPr>
              <w:autoSpaceDE w:val="0"/>
              <w:autoSpaceDN w:val="0"/>
              <w:adjustRightInd w:val="0"/>
              <w:rPr>
                <w:rFonts w:asciiTheme="majorBidi" w:eastAsia="Calibri" w:hAnsiTheme="majorBidi" w:cstheme="majorBidi"/>
                <w:color w:val="000000" w:themeColor="text1"/>
                <w:sz w:val="20"/>
                <w:szCs w:val="20"/>
              </w:rPr>
            </w:pPr>
            <w:proofErr w:type="spellStart"/>
            <w:r w:rsidRPr="0022606C">
              <w:rPr>
                <w:rFonts w:asciiTheme="majorBidi" w:eastAsia="Calibri" w:hAnsiTheme="majorBidi" w:cstheme="majorBidi"/>
                <w:color w:val="000000" w:themeColor="text1"/>
                <w:sz w:val="20"/>
                <w:szCs w:val="20"/>
              </w:rPr>
              <w:t>Kok</w:t>
            </w:r>
            <w:proofErr w:type="spellEnd"/>
            <w:r w:rsidRPr="0022606C">
              <w:rPr>
                <w:rFonts w:asciiTheme="majorBidi" w:eastAsia="Calibri" w:hAnsiTheme="majorBidi" w:cstheme="majorBidi"/>
                <w:color w:val="000000" w:themeColor="text1"/>
                <w:sz w:val="20"/>
                <w:szCs w:val="20"/>
              </w:rPr>
              <w:t>, V. C.</w:t>
            </w:r>
          </w:p>
          <w:p w14:paraId="53D95A93" w14:textId="68A3AF4C" w:rsidR="00B71E4D" w:rsidRPr="0022606C" w:rsidRDefault="00B71E4D" w:rsidP="00B71E4D">
            <w:pPr>
              <w:autoSpaceDE w:val="0"/>
              <w:autoSpaceDN w:val="0"/>
              <w:adjustRightInd w:val="0"/>
              <w:rPr>
                <w:rFonts w:asciiTheme="majorBidi" w:eastAsia="Calibri" w:hAnsiTheme="majorBidi" w:cstheme="majorBidi"/>
                <w:color w:val="000000" w:themeColor="text1"/>
                <w:sz w:val="20"/>
                <w:szCs w:val="20"/>
              </w:rPr>
            </w:pPr>
            <w:r w:rsidRPr="0022606C">
              <w:rPr>
                <w:rFonts w:asciiTheme="majorBidi" w:eastAsia="Calibri" w:hAnsiTheme="majorBidi" w:cstheme="majorBidi"/>
                <w:color w:val="000000" w:themeColor="text1"/>
                <w:sz w:val="20"/>
                <w:szCs w:val="20"/>
              </w:rPr>
              <w:t>2018</w:t>
            </w:r>
          </w:p>
        </w:tc>
        <w:tc>
          <w:tcPr>
            <w:tcW w:w="900" w:type="dxa"/>
          </w:tcPr>
          <w:p w14:paraId="54748A40" w14:textId="6A88DBC3" w:rsidR="00B71E4D" w:rsidRPr="0022606C" w:rsidRDefault="00B71E4D" w:rsidP="00B71E4D">
            <w:pPr>
              <w:jc w:val="center"/>
              <w:rPr>
                <w:rFonts w:asciiTheme="majorBidi" w:eastAsia="Calibri" w:hAnsiTheme="majorBidi" w:cstheme="majorBidi"/>
                <w:color w:val="000000" w:themeColor="text1"/>
                <w:sz w:val="20"/>
                <w:szCs w:val="20"/>
                <w:shd w:val="clear" w:color="auto" w:fill="FFFFFF"/>
              </w:rPr>
            </w:pPr>
            <w:r w:rsidRPr="0022606C">
              <w:rPr>
                <w:rFonts w:asciiTheme="majorBidi" w:eastAsia="Calibri" w:hAnsiTheme="majorBidi" w:cstheme="majorBidi"/>
                <w:color w:val="000000" w:themeColor="text1"/>
                <w:sz w:val="20"/>
                <w:szCs w:val="20"/>
                <w:shd w:val="clear" w:color="auto" w:fill="FFFFFF"/>
              </w:rPr>
              <w:t>Taiwan</w:t>
            </w:r>
          </w:p>
        </w:tc>
        <w:tc>
          <w:tcPr>
            <w:tcW w:w="1620" w:type="dxa"/>
          </w:tcPr>
          <w:p w14:paraId="15E892B8" w14:textId="1F63A9EC" w:rsidR="00B71E4D" w:rsidRPr="0022606C" w:rsidRDefault="00B71E4D" w:rsidP="00B71E4D">
            <w:pPr>
              <w:rPr>
                <w:rFonts w:asciiTheme="majorBidi" w:eastAsia="Calibri" w:hAnsiTheme="majorBidi" w:cstheme="majorBidi"/>
                <w:color w:val="000000" w:themeColor="text1"/>
                <w:sz w:val="20"/>
                <w:szCs w:val="20"/>
                <w:shd w:val="clear" w:color="auto" w:fill="FFFFFF"/>
              </w:rPr>
            </w:pPr>
            <w:r w:rsidRPr="0022606C">
              <w:rPr>
                <w:rFonts w:asciiTheme="majorBidi" w:eastAsia="Calibri" w:hAnsiTheme="majorBidi" w:cstheme="majorBidi"/>
                <w:color w:val="000000" w:themeColor="text1"/>
                <w:sz w:val="20"/>
                <w:szCs w:val="20"/>
                <w:shd w:val="clear" w:color="auto" w:fill="FFFFFF"/>
              </w:rPr>
              <w:t>Hypothesized that hypertensive patients harbor a higher risk of urinary bladder (UB) cancer.</w:t>
            </w:r>
          </w:p>
        </w:tc>
        <w:tc>
          <w:tcPr>
            <w:tcW w:w="2700" w:type="dxa"/>
          </w:tcPr>
          <w:p w14:paraId="16514BAD" w14:textId="4D7A93A8" w:rsidR="00B71E4D" w:rsidRPr="0022606C" w:rsidRDefault="00B71E4D" w:rsidP="00B71E4D">
            <w:pPr>
              <w:rPr>
                <w:rFonts w:asciiTheme="majorBidi" w:eastAsia="Calibri" w:hAnsiTheme="majorBidi" w:cstheme="majorBidi"/>
                <w:color w:val="000000" w:themeColor="text1"/>
                <w:sz w:val="20"/>
                <w:szCs w:val="20"/>
                <w:shd w:val="clear" w:color="auto" w:fill="FFFFFF"/>
              </w:rPr>
            </w:pPr>
            <w:r w:rsidRPr="0022606C">
              <w:rPr>
                <w:rFonts w:asciiTheme="majorBidi" w:eastAsia="Calibri" w:hAnsiTheme="majorBidi" w:cstheme="majorBidi"/>
                <w:color w:val="000000" w:themeColor="text1"/>
                <w:sz w:val="20"/>
                <w:szCs w:val="20"/>
                <w:shd w:val="clear" w:color="auto" w:fill="FFFFFF"/>
              </w:rPr>
              <w:t>Study on adults using a National Health Insurance Research Database (NHIRD) dataset.</w:t>
            </w:r>
            <w:r w:rsidRPr="0022606C">
              <w:rPr>
                <w:rFonts w:asciiTheme="majorBidi" w:eastAsia="Calibri" w:hAnsiTheme="majorBidi" w:cstheme="majorBidi"/>
                <w:color w:val="000000" w:themeColor="text1"/>
                <w:sz w:val="20"/>
                <w:szCs w:val="20"/>
              </w:rPr>
              <w:t xml:space="preserve"> </w:t>
            </w:r>
            <w:r w:rsidRPr="0022606C">
              <w:rPr>
                <w:rFonts w:asciiTheme="majorBidi" w:eastAsia="Calibri" w:hAnsiTheme="majorBidi" w:cstheme="majorBidi"/>
                <w:color w:val="000000" w:themeColor="text1"/>
                <w:sz w:val="20"/>
                <w:szCs w:val="20"/>
                <w:shd w:val="clear" w:color="auto" w:fill="FFFFFF"/>
              </w:rPr>
              <w:t xml:space="preserve">all patients were completely followed up till the occurrence of incident UB cancer or death or till the last day of 2013 </w:t>
            </w:r>
          </w:p>
        </w:tc>
        <w:tc>
          <w:tcPr>
            <w:tcW w:w="1080" w:type="dxa"/>
          </w:tcPr>
          <w:p w14:paraId="47D0F37B" w14:textId="727F7476" w:rsidR="00B71E4D" w:rsidRPr="0022606C" w:rsidRDefault="00B71E4D" w:rsidP="00B71E4D">
            <w:pPr>
              <w:rPr>
                <w:rFonts w:asciiTheme="majorBidi" w:eastAsia="Calibri" w:hAnsiTheme="majorBidi" w:cstheme="majorBidi"/>
                <w:color w:val="000000" w:themeColor="text1"/>
                <w:sz w:val="20"/>
                <w:szCs w:val="20"/>
                <w:shd w:val="clear" w:color="auto" w:fill="FFFFFF"/>
              </w:rPr>
            </w:pPr>
            <w:r w:rsidRPr="0022606C">
              <w:rPr>
                <w:rFonts w:asciiTheme="majorBidi" w:eastAsia="Calibri" w:hAnsiTheme="majorBidi" w:cstheme="majorBidi"/>
                <w:color w:val="000000" w:themeColor="text1"/>
                <w:sz w:val="20"/>
                <w:szCs w:val="20"/>
                <w:shd w:val="clear" w:color="auto" w:fill="FFFFFF"/>
              </w:rPr>
              <w:t>39,618</w:t>
            </w:r>
          </w:p>
        </w:tc>
        <w:tc>
          <w:tcPr>
            <w:tcW w:w="990" w:type="dxa"/>
          </w:tcPr>
          <w:p w14:paraId="36198209" w14:textId="1EA3CA4E" w:rsidR="00B71E4D" w:rsidRPr="0022606C" w:rsidRDefault="00B71E4D" w:rsidP="00B71E4D">
            <w:pPr>
              <w:rPr>
                <w:rFonts w:asciiTheme="majorBidi" w:eastAsia="Calibri" w:hAnsiTheme="majorBidi" w:cstheme="majorBidi"/>
                <w:color w:val="000000" w:themeColor="text1"/>
                <w:sz w:val="20"/>
                <w:szCs w:val="20"/>
                <w:shd w:val="clear" w:color="auto" w:fill="FFFFFF"/>
                <w:lang w:bidi="fa-IR"/>
              </w:rPr>
            </w:pPr>
            <w:r w:rsidRPr="0022606C">
              <w:rPr>
                <w:rFonts w:asciiTheme="majorBidi" w:eastAsia="Calibri" w:hAnsiTheme="majorBidi" w:cstheme="majorBidi"/>
                <w:color w:val="000000" w:themeColor="text1"/>
                <w:sz w:val="20"/>
                <w:szCs w:val="20"/>
                <w:shd w:val="clear" w:color="auto" w:fill="FFFFFF"/>
              </w:rPr>
              <w:t>Hypertension</w:t>
            </w:r>
          </w:p>
        </w:tc>
        <w:tc>
          <w:tcPr>
            <w:tcW w:w="1080" w:type="dxa"/>
          </w:tcPr>
          <w:p w14:paraId="0B9E70A2" w14:textId="0C94DA7F" w:rsidR="00B71E4D" w:rsidRPr="0022606C" w:rsidRDefault="00B71E4D" w:rsidP="00B71E4D">
            <w:pPr>
              <w:rPr>
                <w:rFonts w:asciiTheme="majorBidi" w:eastAsia="Calibri" w:hAnsiTheme="majorBidi" w:cstheme="majorBidi"/>
                <w:color w:val="000000" w:themeColor="text1"/>
                <w:sz w:val="20"/>
                <w:szCs w:val="20"/>
              </w:rPr>
            </w:pPr>
            <w:r w:rsidRPr="0022606C">
              <w:rPr>
                <w:rFonts w:asciiTheme="majorBidi" w:eastAsia="Calibri" w:hAnsiTheme="majorBidi" w:cstheme="majorBidi"/>
                <w:color w:val="000000" w:themeColor="text1"/>
                <w:sz w:val="20"/>
                <w:szCs w:val="20"/>
                <w:shd w:val="clear" w:color="auto" w:fill="FFFFFF"/>
              </w:rPr>
              <w:t>56</w:t>
            </w:r>
          </w:p>
        </w:tc>
        <w:tc>
          <w:tcPr>
            <w:tcW w:w="720" w:type="dxa"/>
          </w:tcPr>
          <w:p w14:paraId="5853B6C4" w14:textId="458EEA8A" w:rsidR="00B71E4D" w:rsidRPr="0022606C" w:rsidRDefault="00B71E4D" w:rsidP="00B71E4D">
            <w:pPr>
              <w:rPr>
                <w:rFonts w:asciiTheme="majorBidi" w:eastAsia="Calibri" w:hAnsiTheme="majorBidi" w:cstheme="majorBidi"/>
                <w:color w:val="000000" w:themeColor="text1"/>
                <w:sz w:val="20"/>
                <w:szCs w:val="20"/>
              </w:rPr>
            </w:pPr>
            <w:r w:rsidRPr="0022606C">
              <w:rPr>
                <w:rFonts w:asciiTheme="majorBidi" w:eastAsia="Calibri" w:hAnsiTheme="majorBidi" w:cstheme="majorBidi"/>
                <w:color w:val="000000" w:themeColor="text1"/>
                <w:sz w:val="20"/>
                <w:szCs w:val="20"/>
                <w:shd w:val="clear" w:color="auto" w:fill="FFFFFF"/>
              </w:rPr>
              <w:t>both</w:t>
            </w:r>
          </w:p>
        </w:tc>
        <w:tc>
          <w:tcPr>
            <w:tcW w:w="1710" w:type="dxa"/>
          </w:tcPr>
          <w:p w14:paraId="1E9754B9" w14:textId="16C89703" w:rsidR="00B71E4D" w:rsidRPr="0022606C" w:rsidRDefault="00B71E4D" w:rsidP="00B71E4D">
            <w:pPr>
              <w:rPr>
                <w:rFonts w:asciiTheme="majorBidi" w:eastAsia="Calibri" w:hAnsiTheme="majorBidi" w:cstheme="majorBidi"/>
                <w:color w:val="000000" w:themeColor="text1"/>
                <w:sz w:val="20"/>
                <w:szCs w:val="20"/>
                <w:shd w:val="clear" w:color="auto" w:fill="FFFFFF"/>
              </w:rPr>
            </w:pPr>
            <w:r w:rsidRPr="0022606C">
              <w:rPr>
                <w:rFonts w:asciiTheme="majorBidi" w:eastAsia="Calibri" w:hAnsiTheme="majorBidi" w:cstheme="majorBidi"/>
                <w:color w:val="000000" w:themeColor="text1"/>
                <w:sz w:val="20"/>
                <w:szCs w:val="20"/>
                <w:shd w:val="clear" w:color="auto" w:fill="FFFFFF"/>
              </w:rPr>
              <w:t>Medical comorbidities of smoking-related diagnoses, morbid obesity, chronic liver disease.</w:t>
            </w:r>
          </w:p>
        </w:tc>
        <w:tc>
          <w:tcPr>
            <w:tcW w:w="1890" w:type="dxa"/>
            <w:gridSpan w:val="2"/>
          </w:tcPr>
          <w:p w14:paraId="2E99F6AE" w14:textId="285610A1" w:rsidR="00B71E4D" w:rsidRPr="0022606C" w:rsidRDefault="00B71E4D" w:rsidP="00B71E4D">
            <w:pPr>
              <w:rPr>
                <w:rFonts w:asciiTheme="majorBidi" w:eastAsia="Calibri" w:hAnsiTheme="majorBidi" w:cstheme="majorBidi"/>
                <w:color w:val="000000" w:themeColor="text1"/>
                <w:sz w:val="20"/>
                <w:szCs w:val="20"/>
                <w:shd w:val="clear" w:color="auto" w:fill="FFFFFF"/>
              </w:rPr>
            </w:pPr>
            <w:r w:rsidRPr="0022606C">
              <w:rPr>
                <w:rFonts w:asciiTheme="majorBidi" w:eastAsia="Calibri" w:hAnsiTheme="majorBidi" w:cstheme="majorBidi"/>
                <w:color w:val="000000" w:themeColor="text1"/>
                <w:sz w:val="20"/>
                <w:szCs w:val="20"/>
                <w:shd w:val="clear" w:color="auto" w:fill="FFFFFF"/>
              </w:rPr>
              <w:t>Hypertension HR=1.32, 95% CI=1.09, 1.60</w:t>
            </w:r>
          </w:p>
        </w:tc>
        <w:tc>
          <w:tcPr>
            <w:tcW w:w="1810" w:type="dxa"/>
          </w:tcPr>
          <w:p w14:paraId="2336493F" w14:textId="58BB8570" w:rsidR="00B71E4D" w:rsidRPr="0022606C" w:rsidRDefault="009B6DF6" w:rsidP="00B71E4D">
            <w:pPr>
              <w:rPr>
                <w:rFonts w:asciiTheme="majorBidi" w:eastAsia="Calibri" w:hAnsiTheme="majorBidi" w:cstheme="majorBidi"/>
                <w:color w:val="000000" w:themeColor="text1"/>
                <w:sz w:val="20"/>
                <w:szCs w:val="20"/>
                <w:shd w:val="clear" w:color="auto" w:fill="FFFFFF"/>
              </w:rPr>
            </w:pPr>
            <w:r>
              <w:rPr>
                <w:rFonts w:asciiTheme="majorBidi" w:eastAsia="Calibri" w:hAnsiTheme="majorBidi" w:cstheme="majorBidi"/>
                <w:color w:val="000000" w:themeColor="text1"/>
                <w:sz w:val="20"/>
                <w:szCs w:val="20"/>
                <w:shd w:val="clear" w:color="auto" w:fill="FFFFFF"/>
              </w:rPr>
              <w:t>NA</w:t>
            </w:r>
          </w:p>
        </w:tc>
      </w:tr>
      <w:tr w:rsidR="00B71E4D" w:rsidRPr="00FB31C9" w14:paraId="015B5289" w14:textId="48DF9E2D" w:rsidTr="005F358F">
        <w:tc>
          <w:tcPr>
            <w:tcW w:w="895" w:type="dxa"/>
          </w:tcPr>
          <w:p w14:paraId="63C2B7A5" w14:textId="77777777" w:rsidR="00B71E4D" w:rsidRPr="00FB31C9" w:rsidRDefault="00B71E4D" w:rsidP="00B71E4D">
            <w:pPr>
              <w:autoSpaceDE w:val="0"/>
              <w:autoSpaceDN w:val="0"/>
              <w:adjustRightInd w:val="0"/>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rPr>
              <w:t>Kwon, T.</w:t>
            </w:r>
          </w:p>
          <w:p w14:paraId="0D44DBE7" w14:textId="400C2316" w:rsidR="00B71E4D" w:rsidRPr="00FB31C9" w:rsidRDefault="00B71E4D" w:rsidP="00B71E4D">
            <w:pP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rPr>
              <w:t>2014</w:t>
            </w:r>
          </w:p>
        </w:tc>
        <w:tc>
          <w:tcPr>
            <w:tcW w:w="900" w:type="dxa"/>
          </w:tcPr>
          <w:p w14:paraId="25B4F60D" w14:textId="2CAADD48" w:rsidR="00B71E4D" w:rsidRPr="00FB31C9" w:rsidRDefault="00B71E4D" w:rsidP="00B71E4D">
            <w:pPr>
              <w:jc w:val="cente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rPr>
              <w:t>Korea</w:t>
            </w:r>
          </w:p>
        </w:tc>
        <w:tc>
          <w:tcPr>
            <w:tcW w:w="1620" w:type="dxa"/>
          </w:tcPr>
          <w:p w14:paraId="2A501A7E" w14:textId="31F7E847" w:rsidR="00B71E4D" w:rsidRPr="00FB31C9" w:rsidRDefault="00B71E4D" w:rsidP="00B71E4D">
            <w:pPr>
              <w:rPr>
                <w:rFonts w:asciiTheme="majorBidi" w:eastAsia="Calibri" w:hAnsiTheme="majorBidi" w:cstheme="majorBidi"/>
                <w:color w:val="000000" w:themeColor="text1"/>
                <w:sz w:val="20"/>
                <w:szCs w:val="20"/>
                <w:shd w:val="clear" w:color="auto" w:fill="FFFFFF"/>
              </w:rPr>
            </w:pPr>
            <w:r w:rsidRPr="00FB31C9">
              <w:rPr>
                <w:rFonts w:asciiTheme="majorBidi" w:eastAsia="Calibri" w:hAnsiTheme="majorBidi" w:cstheme="majorBidi"/>
                <w:color w:val="000000" w:themeColor="text1"/>
                <w:sz w:val="20"/>
                <w:szCs w:val="20"/>
                <w:shd w:val="clear" w:color="auto" w:fill="FFFFFF"/>
              </w:rPr>
              <w:t>To investigate the association between body mass index and clinic pathological features of bladder cancer</w:t>
            </w:r>
          </w:p>
        </w:tc>
        <w:tc>
          <w:tcPr>
            <w:tcW w:w="2700" w:type="dxa"/>
          </w:tcPr>
          <w:p w14:paraId="0E96AC76" w14:textId="77777777" w:rsidR="00B71E4D" w:rsidRPr="00FB31C9" w:rsidRDefault="00B71E4D" w:rsidP="00B71E4D">
            <w:pPr>
              <w:rPr>
                <w:rFonts w:asciiTheme="majorBidi" w:eastAsia="Calibri" w:hAnsiTheme="majorBidi" w:cstheme="majorBidi"/>
                <w:color w:val="000000" w:themeColor="text1"/>
                <w:sz w:val="20"/>
                <w:szCs w:val="20"/>
                <w:shd w:val="clear" w:color="auto" w:fill="FFFFFF"/>
              </w:rPr>
            </w:pPr>
            <w:r w:rsidRPr="00FB31C9">
              <w:rPr>
                <w:rFonts w:asciiTheme="majorBidi" w:eastAsia="Calibri" w:hAnsiTheme="majorBidi" w:cstheme="majorBidi"/>
                <w:color w:val="000000" w:themeColor="text1"/>
                <w:sz w:val="20"/>
                <w:szCs w:val="20"/>
                <w:shd w:val="clear" w:color="auto" w:fill="FFFFFF"/>
              </w:rPr>
              <w:t>The medical records of 746 consecutive patients who underwent radical cystectomy for bladder cancer between August 1990 and March 2012 were retrospectively reviewed.</w:t>
            </w:r>
            <w:r w:rsidRPr="00FB31C9">
              <w:rPr>
                <w:rFonts w:asciiTheme="majorBidi" w:eastAsia="Times New Roman" w:hAnsiTheme="majorBidi" w:cstheme="majorBidi"/>
                <w:color w:val="000000" w:themeColor="text1"/>
                <w:sz w:val="20"/>
                <w:szCs w:val="20"/>
              </w:rPr>
              <w:t xml:space="preserve"> </w:t>
            </w:r>
          </w:p>
          <w:p w14:paraId="5E1513B9" w14:textId="77777777" w:rsidR="00B71E4D" w:rsidRPr="00FB31C9" w:rsidRDefault="00B71E4D" w:rsidP="00B71E4D">
            <w:pPr>
              <w:rPr>
                <w:rFonts w:asciiTheme="majorBidi" w:eastAsia="Calibri" w:hAnsiTheme="majorBidi" w:cstheme="majorBidi"/>
                <w:color w:val="000000" w:themeColor="text1"/>
                <w:sz w:val="20"/>
                <w:szCs w:val="20"/>
              </w:rPr>
            </w:pPr>
          </w:p>
        </w:tc>
        <w:tc>
          <w:tcPr>
            <w:tcW w:w="1080" w:type="dxa"/>
          </w:tcPr>
          <w:p w14:paraId="69A28E63" w14:textId="4562D4FA" w:rsidR="00B71E4D" w:rsidRPr="00FB31C9" w:rsidRDefault="00B71E4D" w:rsidP="00B71E4D">
            <w:pPr>
              <w:rPr>
                <w:rFonts w:asciiTheme="majorBidi" w:eastAsia="Calibri" w:hAnsiTheme="majorBidi" w:cstheme="majorBidi"/>
                <w:color w:val="000000" w:themeColor="text1"/>
                <w:sz w:val="20"/>
                <w:szCs w:val="20"/>
                <w:shd w:val="clear" w:color="auto" w:fill="FFFFFF"/>
              </w:rPr>
            </w:pPr>
            <w:r w:rsidRPr="00FB31C9">
              <w:rPr>
                <w:rFonts w:asciiTheme="majorBidi" w:eastAsia="Calibri" w:hAnsiTheme="majorBidi" w:cstheme="majorBidi"/>
                <w:color w:val="000000" w:themeColor="text1"/>
                <w:sz w:val="20"/>
                <w:szCs w:val="20"/>
                <w:shd w:val="clear" w:color="auto" w:fill="FFFFFF"/>
              </w:rPr>
              <w:t>714</w:t>
            </w:r>
          </w:p>
        </w:tc>
        <w:tc>
          <w:tcPr>
            <w:tcW w:w="990" w:type="dxa"/>
          </w:tcPr>
          <w:p w14:paraId="1C3D5CF6" w14:textId="7B9157CE" w:rsidR="00B71E4D" w:rsidRPr="00FB31C9" w:rsidRDefault="00B71E4D" w:rsidP="00B71E4D">
            <w:pPr>
              <w:rPr>
                <w:rFonts w:asciiTheme="majorBidi" w:eastAsia="Calibri" w:hAnsiTheme="majorBidi" w:cstheme="majorBidi"/>
                <w:color w:val="000000" w:themeColor="text1"/>
                <w:sz w:val="20"/>
                <w:szCs w:val="20"/>
                <w:lang w:bidi="fa-IR"/>
              </w:rPr>
            </w:pPr>
            <w:r w:rsidRPr="00FB31C9">
              <w:rPr>
                <w:rFonts w:asciiTheme="majorBidi" w:eastAsia="Calibri" w:hAnsiTheme="majorBidi" w:cstheme="majorBidi"/>
                <w:color w:val="000000" w:themeColor="text1"/>
                <w:sz w:val="20"/>
                <w:szCs w:val="20"/>
                <w:shd w:val="clear" w:color="auto" w:fill="FFFFFF"/>
              </w:rPr>
              <w:t>BMI</w:t>
            </w:r>
          </w:p>
        </w:tc>
        <w:tc>
          <w:tcPr>
            <w:tcW w:w="1080" w:type="dxa"/>
          </w:tcPr>
          <w:p w14:paraId="7923F98B" w14:textId="11E263A3" w:rsidR="00B71E4D" w:rsidRPr="00FB31C9" w:rsidRDefault="00B71E4D" w:rsidP="00B71E4D">
            <w:pP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rPr>
              <w:t xml:space="preserve">62.4 </w:t>
            </w:r>
          </w:p>
        </w:tc>
        <w:tc>
          <w:tcPr>
            <w:tcW w:w="720" w:type="dxa"/>
          </w:tcPr>
          <w:p w14:paraId="742941D4" w14:textId="351529F9" w:rsidR="00B71E4D" w:rsidRPr="00FB31C9" w:rsidRDefault="00B71E4D" w:rsidP="00B71E4D">
            <w:pP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shd w:val="clear" w:color="auto" w:fill="FFFFFF"/>
              </w:rPr>
              <w:t>both</w:t>
            </w:r>
          </w:p>
        </w:tc>
        <w:tc>
          <w:tcPr>
            <w:tcW w:w="1710" w:type="dxa"/>
          </w:tcPr>
          <w:p w14:paraId="07F8136C" w14:textId="77777777" w:rsidR="00B71E4D" w:rsidRPr="00FB31C9" w:rsidRDefault="00B71E4D" w:rsidP="00B71E4D">
            <w:pPr>
              <w:rPr>
                <w:rFonts w:asciiTheme="majorBidi" w:eastAsia="Calibri" w:hAnsiTheme="majorBidi" w:cstheme="majorBidi"/>
                <w:color w:val="000000" w:themeColor="text1"/>
                <w:sz w:val="20"/>
                <w:szCs w:val="20"/>
                <w:shd w:val="clear" w:color="auto" w:fill="FFFFFF"/>
              </w:rPr>
            </w:pPr>
            <w:r w:rsidRPr="00FB31C9">
              <w:rPr>
                <w:rFonts w:asciiTheme="majorBidi" w:eastAsia="Calibri" w:hAnsiTheme="majorBidi" w:cstheme="majorBidi"/>
                <w:color w:val="000000" w:themeColor="text1"/>
                <w:sz w:val="20"/>
                <w:szCs w:val="20"/>
                <w:shd w:val="clear" w:color="auto" w:fill="FFFFFF"/>
              </w:rPr>
              <w:t>age, tumor</w:t>
            </w:r>
          </w:p>
          <w:p w14:paraId="6DCF576D" w14:textId="530DC12B" w:rsidR="00B71E4D" w:rsidRPr="00FB31C9" w:rsidRDefault="00B71E4D" w:rsidP="00B71E4D">
            <w:pP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shd w:val="clear" w:color="auto" w:fill="FFFFFF"/>
              </w:rPr>
              <w:t>stage, histological grade, lymph vascular invasion, concomitant CIS, lymph node metastasis</w:t>
            </w:r>
          </w:p>
        </w:tc>
        <w:tc>
          <w:tcPr>
            <w:tcW w:w="1890" w:type="dxa"/>
            <w:gridSpan w:val="2"/>
          </w:tcPr>
          <w:p w14:paraId="4659E2B7" w14:textId="0FCA48A5" w:rsidR="00B71E4D" w:rsidRPr="00FB31C9" w:rsidRDefault="00B71E4D" w:rsidP="00B71E4D">
            <w:pP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shd w:val="clear" w:color="auto" w:fill="FFFFFF"/>
              </w:rPr>
              <w:t xml:space="preserve">Overweight HR= </w:t>
            </w:r>
            <w:r w:rsidRPr="00FB31C9">
              <w:rPr>
                <w:rFonts w:asciiTheme="majorBidi" w:eastAsia="Calibri" w:hAnsiTheme="majorBidi" w:cstheme="majorBidi"/>
                <w:color w:val="000000" w:themeColor="text1"/>
                <w:sz w:val="20"/>
                <w:szCs w:val="20"/>
              </w:rPr>
              <w:t>0.36, 95% CI= 0.19, 0.65</w:t>
            </w:r>
          </w:p>
        </w:tc>
        <w:tc>
          <w:tcPr>
            <w:tcW w:w="1810" w:type="dxa"/>
          </w:tcPr>
          <w:p w14:paraId="45C3FB57" w14:textId="780CFADB" w:rsidR="00B71E4D" w:rsidRPr="00FB31C9" w:rsidRDefault="00B71E4D" w:rsidP="00B71E4D">
            <w:pPr>
              <w:rPr>
                <w:rFonts w:asciiTheme="majorBidi" w:eastAsia="Calibri" w:hAnsiTheme="majorBidi" w:cstheme="majorBidi"/>
                <w:color w:val="000000" w:themeColor="text1"/>
                <w:sz w:val="20"/>
                <w:szCs w:val="20"/>
              </w:rPr>
            </w:pPr>
            <w:r w:rsidRPr="005C0570">
              <w:rPr>
                <w:rFonts w:asciiTheme="majorBidi" w:eastAsia="Calibri" w:hAnsiTheme="majorBidi" w:cstheme="majorBidi"/>
                <w:color w:val="000000" w:themeColor="text1"/>
                <w:sz w:val="20"/>
                <w:szCs w:val="20"/>
              </w:rPr>
              <w:t>normal (BMI &lt;23 kg/m2), overweight (BMI 23–25 kg/m2) and obese (BMI ≥25.0 kg/m2)</w:t>
            </w:r>
          </w:p>
        </w:tc>
      </w:tr>
      <w:tr w:rsidR="00B71E4D" w:rsidRPr="000D5486" w14:paraId="31BF1524" w14:textId="0E0C509B" w:rsidTr="005F358F">
        <w:tc>
          <w:tcPr>
            <w:tcW w:w="895" w:type="dxa"/>
          </w:tcPr>
          <w:p w14:paraId="726A0F28" w14:textId="2FEDFD1E"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rPr>
              <w:t>Lai, G. Y. 2013</w:t>
            </w:r>
          </w:p>
        </w:tc>
        <w:tc>
          <w:tcPr>
            <w:tcW w:w="900" w:type="dxa"/>
          </w:tcPr>
          <w:p w14:paraId="69D454BC" w14:textId="5814335A" w:rsidR="00B71E4D" w:rsidRPr="000D5486" w:rsidRDefault="00B71E4D" w:rsidP="00B71E4D">
            <w:pPr>
              <w:jc w:val="cente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lang w:bidi="fa-IR"/>
              </w:rPr>
              <w:t>USA</w:t>
            </w:r>
          </w:p>
        </w:tc>
        <w:tc>
          <w:tcPr>
            <w:tcW w:w="1620" w:type="dxa"/>
          </w:tcPr>
          <w:p w14:paraId="11C39D05" w14:textId="1A02DA2A" w:rsidR="00B71E4D" w:rsidRPr="000D5486" w:rsidRDefault="00B71E4D" w:rsidP="00B71E4D">
            <w:pPr>
              <w:rPr>
                <w:rFonts w:asciiTheme="majorBidi" w:eastAsia="Calibri" w:hAnsiTheme="majorBidi" w:cstheme="majorBidi"/>
                <w:color w:val="000000" w:themeColor="text1"/>
                <w:sz w:val="20"/>
                <w:szCs w:val="20"/>
                <w:shd w:val="clear" w:color="auto" w:fill="FFFFFF"/>
              </w:rPr>
            </w:pPr>
            <w:r w:rsidRPr="000D5486">
              <w:rPr>
                <w:rFonts w:asciiTheme="majorBidi" w:eastAsia="Calibri" w:hAnsiTheme="majorBidi" w:cstheme="majorBidi"/>
                <w:color w:val="000000" w:themeColor="text1"/>
                <w:sz w:val="20"/>
                <w:szCs w:val="20"/>
                <w:shd w:val="clear" w:color="auto" w:fill="FFFFFF"/>
              </w:rPr>
              <w:t>association between self-reported diabetes and cancer incidence</w:t>
            </w:r>
          </w:p>
        </w:tc>
        <w:tc>
          <w:tcPr>
            <w:tcW w:w="2700" w:type="dxa"/>
          </w:tcPr>
          <w:p w14:paraId="186B91CD" w14:textId="7A784842"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shd w:val="clear" w:color="auto" w:fill="FFFFFF"/>
              </w:rPr>
              <w:t>The NIH-AARP Diet and Health Study is a prospective cohort of men and women, in the United States who live in 6 states (California, Florida, Louisiana, New Jersey, North Carolina, and Pennsylvania) and 2 metropolitan areas (Atlanta, Georgia, and Detroit, Michigan)</w:t>
            </w:r>
          </w:p>
        </w:tc>
        <w:tc>
          <w:tcPr>
            <w:tcW w:w="1080" w:type="dxa"/>
          </w:tcPr>
          <w:p w14:paraId="71C515CC" w14:textId="7379055C" w:rsidR="00B71E4D" w:rsidRPr="000D5486" w:rsidRDefault="00B71E4D" w:rsidP="00B71E4D">
            <w:pPr>
              <w:rPr>
                <w:rFonts w:asciiTheme="majorBidi" w:eastAsia="Calibri" w:hAnsiTheme="majorBidi" w:cstheme="majorBidi"/>
                <w:color w:val="000000" w:themeColor="text1"/>
                <w:sz w:val="20"/>
                <w:szCs w:val="20"/>
                <w:shd w:val="clear" w:color="auto" w:fill="FFFFFF"/>
              </w:rPr>
            </w:pPr>
            <w:r w:rsidRPr="000D5486">
              <w:rPr>
                <w:rFonts w:asciiTheme="majorBidi" w:eastAsia="Calibri" w:hAnsiTheme="majorBidi" w:cstheme="majorBidi"/>
                <w:color w:val="000000" w:themeColor="text1"/>
                <w:sz w:val="20"/>
                <w:szCs w:val="20"/>
                <w:shd w:val="clear" w:color="auto" w:fill="FFFFFF"/>
              </w:rPr>
              <w:t>494867</w:t>
            </w:r>
          </w:p>
        </w:tc>
        <w:tc>
          <w:tcPr>
            <w:tcW w:w="990" w:type="dxa"/>
          </w:tcPr>
          <w:p w14:paraId="30E23962" w14:textId="04CF7E28" w:rsidR="00B71E4D" w:rsidRPr="000D5486" w:rsidRDefault="00B71E4D" w:rsidP="00B71E4D">
            <w:pPr>
              <w:rPr>
                <w:rFonts w:asciiTheme="majorBidi" w:eastAsia="Calibri" w:hAnsiTheme="majorBidi" w:cstheme="majorBidi"/>
                <w:color w:val="000000" w:themeColor="text1"/>
                <w:sz w:val="20"/>
                <w:szCs w:val="20"/>
                <w:lang w:bidi="fa-IR"/>
              </w:rPr>
            </w:pPr>
            <w:r w:rsidRPr="000D5486">
              <w:rPr>
                <w:rFonts w:asciiTheme="majorBidi" w:eastAsia="Calibri" w:hAnsiTheme="majorBidi" w:cstheme="majorBidi"/>
                <w:color w:val="000000" w:themeColor="text1"/>
                <w:sz w:val="20"/>
                <w:szCs w:val="20"/>
                <w:shd w:val="clear" w:color="auto" w:fill="FFFFFF"/>
              </w:rPr>
              <w:t xml:space="preserve">Diabetes </w:t>
            </w:r>
          </w:p>
        </w:tc>
        <w:tc>
          <w:tcPr>
            <w:tcW w:w="1080" w:type="dxa"/>
          </w:tcPr>
          <w:p w14:paraId="71C02B42" w14:textId="27276F04"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shd w:val="clear" w:color="auto" w:fill="FFFFFF"/>
              </w:rPr>
              <w:t>50–71</w:t>
            </w:r>
          </w:p>
        </w:tc>
        <w:tc>
          <w:tcPr>
            <w:tcW w:w="720" w:type="dxa"/>
          </w:tcPr>
          <w:p w14:paraId="744867D4" w14:textId="2EDAC5EB"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shd w:val="clear" w:color="auto" w:fill="FFFFFF"/>
              </w:rPr>
              <w:t>both</w:t>
            </w:r>
          </w:p>
        </w:tc>
        <w:tc>
          <w:tcPr>
            <w:tcW w:w="1710" w:type="dxa"/>
          </w:tcPr>
          <w:p w14:paraId="18C41CBD" w14:textId="19E79D91"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shd w:val="clear" w:color="auto" w:fill="FFFFFF"/>
              </w:rPr>
              <w:t>age, sex, BMI</w:t>
            </w:r>
          </w:p>
        </w:tc>
        <w:tc>
          <w:tcPr>
            <w:tcW w:w="1890" w:type="dxa"/>
            <w:gridSpan w:val="2"/>
          </w:tcPr>
          <w:p w14:paraId="368F47B7" w14:textId="65948B4E"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shd w:val="clear" w:color="auto" w:fill="FFFFFF"/>
              </w:rPr>
              <w:t>HR</w:t>
            </w:r>
            <w:r w:rsidRPr="000D5486">
              <w:rPr>
                <w:rFonts w:asciiTheme="majorBidi" w:eastAsia="Calibri" w:hAnsiTheme="majorBidi" w:cstheme="majorBidi"/>
                <w:color w:val="000000" w:themeColor="text1"/>
                <w:sz w:val="20"/>
                <w:szCs w:val="20"/>
                <w:shd w:val="clear" w:color="auto" w:fill="FFFFFF"/>
                <w:rtl/>
              </w:rPr>
              <w:t>=</w:t>
            </w:r>
            <w:r w:rsidRPr="000D5486">
              <w:rPr>
                <w:rFonts w:asciiTheme="majorBidi" w:eastAsia="Calibri" w:hAnsiTheme="majorBidi" w:cstheme="majorBidi"/>
                <w:color w:val="000000" w:themeColor="text1"/>
                <w:sz w:val="20"/>
                <w:szCs w:val="20"/>
                <w:shd w:val="clear" w:color="auto" w:fill="FFFFFF"/>
              </w:rPr>
              <w:t>1.1,</w:t>
            </w:r>
            <w:r w:rsidRPr="000D5486">
              <w:rPr>
                <w:rFonts w:asciiTheme="majorBidi" w:eastAsia="Calibri" w:hAnsiTheme="majorBidi" w:cstheme="majorBidi"/>
                <w:color w:val="000000" w:themeColor="text1"/>
                <w:sz w:val="20"/>
                <w:szCs w:val="20"/>
                <w:shd w:val="clear" w:color="auto" w:fill="FFFFFF"/>
                <w:rtl/>
              </w:rPr>
              <w:t xml:space="preserve">   </w:t>
            </w:r>
            <w:r w:rsidRPr="000D5486">
              <w:rPr>
                <w:rFonts w:asciiTheme="majorBidi" w:eastAsia="Calibri" w:hAnsiTheme="majorBidi" w:cstheme="majorBidi"/>
                <w:color w:val="000000" w:themeColor="text1"/>
                <w:sz w:val="20"/>
                <w:szCs w:val="20"/>
                <w:shd w:val="clear" w:color="auto" w:fill="FFFFFF"/>
              </w:rPr>
              <w:t>95% CL=</w:t>
            </w:r>
            <w:r w:rsidRPr="000D5486">
              <w:rPr>
                <w:rFonts w:asciiTheme="majorBidi" w:eastAsia="Calibri" w:hAnsiTheme="majorBidi" w:cstheme="majorBidi"/>
                <w:color w:val="000000" w:themeColor="text1"/>
                <w:sz w:val="20"/>
                <w:szCs w:val="20"/>
                <w:shd w:val="clear" w:color="auto" w:fill="FFFFFF"/>
                <w:rtl/>
              </w:rPr>
              <w:t xml:space="preserve">  </w:t>
            </w:r>
            <w:r w:rsidRPr="000D5486">
              <w:rPr>
                <w:rFonts w:asciiTheme="majorBidi" w:eastAsia="Calibri" w:hAnsiTheme="majorBidi" w:cstheme="majorBidi"/>
                <w:color w:val="000000" w:themeColor="text1"/>
                <w:sz w:val="20"/>
                <w:szCs w:val="20"/>
                <w:shd w:val="clear" w:color="auto" w:fill="FFFFFF"/>
              </w:rPr>
              <w:t>1, 1.21</w:t>
            </w:r>
          </w:p>
        </w:tc>
        <w:tc>
          <w:tcPr>
            <w:tcW w:w="1810" w:type="dxa"/>
          </w:tcPr>
          <w:p w14:paraId="097D117E" w14:textId="3399857D" w:rsidR="00B71E4D" w:rsidRPr="000D5486" w:rsidRDefault="009B6DF6" w:rsidP="00B71E4D">
            <w:pP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NA</w:t>
            </w:r>
          </w:p>
        </w:tc>
      </w:tr>
      <w:tr w:rsidR="00B71E4D" w:rsidRPr="00B55AB4" w14:paraId="638B3E0C" w14:textId="591F407B" w:rsidTr="005F358F">
        <w:trPr>
          <w:trHeight w:val="2025"/>
        </w:trPr>
        <w:tc>
          <w:tcPr>
            <w:tcW w:w="895" w:type="dxa"/>
          </w:tcPr>
          <w:p w14:paraId="7A60FD62" w14:textId="77777777" w:rsidR="00B71E4D" w:rsidRPr="00B55AB4" w:rsidRDefault="00B71E4D" w:rsidP="00B71E4D">
            <w:pPr>
              <w:autoSpaceDE w:val="0"/>
              <w:autoSpaceDN w:val="0"/>
              <w:adjustRightInd w:val="0"/>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lastRenderedPageBreak/>
              <w:t>Larsson, S. C.</w:t>
            </w:r>
          </w:p>
          <w:p w14:paraId="67885E34" w14:textId="75E5A34A"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2008</w:t>
            </w:r>
          </w:p>
        </w:tc>
        <w:tc>
          <w:tcPr>
            <w:tcW w:w="900" w:type="dxa"/>
          </w:tcPr>
          <w:p w14:paraId="7592DF68" w14:textId="05B6567B" w:rsidR="00B71E4D" w:rsidRPr="00B55AB4" w:rsidRDefault="00B71E4D" w:rsidP="00B71E4D">
            <w:pPr>
              <w:jc w:val="cente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Sweden </w:t>
            </w:r>
          </w:p>
        </w:tc>
        <w:tc>
          <w:tcPr>
            <w:tcW w:w="1620" w:type="dxa"/>
          </w:tcPr>
          <w:p w14:paraId="1E9195EA" w14:textId="3F206541"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associations between a history of diabetes, height, weight, body mass index the incidence of bladder cancer</w:t>
            </w:r>
          </w:p>
        </w:tc>
        <w:tc>
          <w:tcPr>
            <w:tcW w:w="2700" w:type="dxa"/>
          </w:tcPr>
          <w:p w14:paraId="5230F2AC" w14:textId="58D94DC5"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Cohort of Swedish Men, a prospective study of men. During follow-up from 1998 through December 2007</w:t>
            </w:r>
          </w:p>
        </w:tc>
        <w:tc>
          <w:tcPr>
            <w:tcW w:w="1080" w:type="dxa"/>
          </w:tcPr>
          <w:p w14:paraId="3ADA80F5" w14:textId="238972A2"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rPr>
              <w:t>48,850</w:t>
            </w:r>
          </w:p>
        </w:tc>
        <w:tc>
          <w:tcPr>
            <w:tcW w:w="990" w:type="dxa"/>
          </w:tcPr>
          <w:p w14:paraId="6B9213FD" w14:textId="6AFF7230" w:rsidR="00B71E4D" w:rsidRPr="00B55AB4" w:rsidRDefault="00B71E4D" w:rsidP="00B71E4D">
            <w:pPr>
              <w:rPr>
                <w:rFonts w:asciiTheme="majorBidi" w:eastAsia="Calibri" w:hAnsiTheme="majorBidi" w:cstheme="majorBidi"/>
                <w:color w:val="000000" w:themeColor="text1"/>
                <w:sz w:val="20"/>
                <w:szCs w:val="20"/>
                <w:lang w:bidi="fa-IR"/>
              </w:rPr>
            </w:pPr>
            <w:r w:rsidRPr="00B55AB4">
              <w:rPr>
                <w:rFonts w:asciiTheme="majorBidi" w:eastAsia="Calibri" w:hAnsiTheme="majorBidi" w:cstheme="majorBidi"/>
                <w:color w:val="000000" w:themeColor="text1"/>
                <w:sz w:val="20"/>
                <w:szCs w:val="20"/>
              </w:rPr>
              <w:t>Diabetes,</w:t>
            </w:r>
            <w:r w:rsidRPr="00B55AB4">
              <w:rPr>
                <w:rFonts w:asciiTheme="majorBidi" w:eastAsia="Calibri" w:hAnsiTheme="majorBidi" w:cstheme="majorBidi"/>
                <w:color w:val="000000" w:themeColor="text1"/>
                <w:sz w:val="20"/>
                <w:szCs w:val="20"/>
                <w:rtl/>
              </w:rPr>
              <w:t xml:space="preserve"> </w:t>
            </w:r>
            <w:r w:rsidRPr="00B55AB4">
              <w:rPr>
                <w:rFonts w:asciiTheme="majorBidi" w:eastAsia="Calibri" w:hAnsiTheme="majorBidi" w:cstheme="majorBidi"/>
                <w:color w:val="000000" w:themeColor="text1"/>
                <w:sz w:val="20"/>
                <w:szCs w:val="20"/>
              </w:rPr>
              <w:t>BMI</w:t>
            </w:r>
          </w:p>
        </w:tc>
        <w:tc>
          <w:tcPr>
            <w:tcW w:w="1080" w:type="dxa"/>
          </w:tcPr>
          <w:p w14:paraId="5E15BAB5" w14:textId="64CC8443"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45–79</w:t>
            </w:r>
          </w:p>
        </w:tc>
        <w:tc>
          <w:tcPr>
            <w:tcW w:w="720" w:type="dxa"/>
          </w:tcPr>
          <w:p w14:paraId="02A89DE1" w14:textId="14FADCAD"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men</w:t>
            </w:r>
          </w:p>
        </w:tc>
        <w:tc>
          <w:tcPr>
            <w:tcW w:w="1710" w:type="dxa"/>
          </w:tcPr>
          <w:p w14:paraId="76F0A69F"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age, education, smoking status, pack-years of</w:t>
            </w:r>
          </w:p>
          <w:p w14:paraId="19BD7856" w14:textId="0935106F"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smoking</w:t>
            </w:r>
          </w:p>
        </w:tc>
        <w:tc>
          <w:tcPr>
            <w:tcW w:w="1890" w:type="dxa"/>
            <w:gridSpan w:val="2"/>
          </w:tcPr>
          <w:p w14:paraId="53C430BD"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Overweight RR= 0.98, 95% CL= 0.79, 1.20 </w:t>
            </w:r>
          </w:p>
          <w:p w14:paraId="288EA844"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Obese RR= 0.92, 95% CL= 0.62, 1.34</w:t>
            </w:r>
          </w:p>
          <w:p w14:paraId="14BE4C8B" w14:textId="03D9F7DF"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 xml:space="preserve"> diabetes RR= 1.16, 95% CL= 0.81, 1.64</w:t>
            </w:r>
          </w:p>
        </w:tc>
        <w:tc>
          <w:tcPr>
            <w:tcW w:w="1810" w:type="dxa"/>
          </w:tcPr>
          <w:p w14:paraId="751273F6" w14:textId="77777777" w:rsidR="00B71E4D" w:rsidRPr="00444C8D" w:rsidRDefault="00B71E4D" w:rsidP="00B71E4D">
            <w:pPr>
              <w:rPr>
                <w:rFonts w:asciiTheme="majorBidi" w:eastAsia="Calibri" w:hAnsiTheme="majorBidi" w:cstheme="majorBidi"/>
                <w:color w:val="000000" w:themeColor="text1"/>
                <w:sz w:val="20"/>
                <w:szCs w:val="20"/>
              </w:rPr>
            </w:pPr>
            <w:r w:rsidRPr="00444C8D">
              <w:rPr>
                <w:rFonts w:asciiTheme="majorBidi" w:eastAsia="Calibri" w:hAnsiTheme="majorBidi" w:cstheme="majorBidi"/>
                <w:color w:val="000000" w:themeColor="text1"/>
                <w:sz w:val="20"/>
                <w:szCs w:val="20"/>
              </w:rPr>
              <w:t>overweight (25.0–29.9 kg/m2</w:t>
            </w:r>
          </w:p>
          <w:p w14:paraId="5FF7A5FE" w14:textId="77777777" w:rsidR="00B71E4D" w:rsidRPr="00444C8D" w:rsidRDefault="00B71E4D" w:rsidP="00B71E4D">
            <w:pPr>
              <w:rPr>
                <w:rFonts w:asciiTheme="majorBidi" w:eastAsia="Calibri" w:hAnsiTheme="majorBidi" w:cstheme="majorBidi"/>
                <w:color w:val="000000" w:themeColor="text1"/>
                <w:sz w:val="20"/>
                <w:szCs w:val="20"/>
              </w:rPr>
            </w:pPr>
            <w:r w:rsidRPr="00444C8D">
              <w:rPr>
                <w:rFonts w:asciiTheme="majorBidi" w:eastAsia="Calibri" w:hAnsiTheme="majorBidi" w:cstheme="majorBidi"/>
                <w:color w:val="000000" w:themeColor="text1"/>
                <w:sz w:val="20"/>
                <w:szCs w:val="20"/>
              </w:rPr>
              <w:t>) and obesity (P30.0 kg/</w:t>
            </w:r>
          </w:p>
          <w:p w14:paraId="1EF98993" w14:textId="3AA7E467" w:rsidR="00B71E4D" w:rsidRPr="00B55AB4" w:rsidRDefault="00B71E4D" w:rsidP="00B71E4D">
            <w:pPr>
              <w:rPr>
                <w:rFonts w:asciiTheme="majorBidi" w:eastAsia="Calibri" w:hAnsiTheme="majorBidi" w:cstheme="majorBidi"/>
                <w:color w:val="000000" w:themeColor="text1"/>
                <w:sz w:val="20"/>
                <w:szCs w:val="20"/>
              </w:rPr>
            </w:pPr>
            <w:r w:rsidRPr="00444C8D">
              <w:rPr>
                <w:rFonts w:asciiTheme="majorBidi" w:eastAsia="Calibri" w:hAnsiTheme="majorBidi" w:cstheme="majorBidi"/>
                <w:color w:val="000000" w:themeColor="text1"/>
                <w:sz w:val="20"/>
                <w:szCs w:val="20"/>
              </w:rPr>
              <w:t>m2</w:t>
            </w:r>
          </w:p>
        </w:tc>
      </w:tr>
      <w:tr w:rsidR="00B71E4D" w:rsidRPr="00B55AB4" w14:paraId="069CB932" w14:textId="114D69C1" w:rsidTr="005F358F">
        <w:trPr>
          <w:trHeight w:val="675"/>
        </w:trPr>
        <w:tc>
          <w:tcPr>
            <w:tcW w:w="895" w:type="dxa"/>
          </w:tcPr>
          <w:p w14:paraId="6C1C0994" w14:textId="77777777" w:rsidR="00B71E4D" w:rsidRPr="005A7304" w:rsidRDefault="00B71E4D" w:rsidP="00B71E4D">
            <w:pPr>
              <w:autoSpaceDE w:val="0"/>
              <w:autoSpaceDN w:val="0"/>
              <w:adjustRightInd w:val="0"/>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Lee, H. Y.</w:t>
            </w:r>
          </w:p>
          <w:p w14:paraId="5FA56D23" w14:textId="0AA85B85" w:rsidR="00B71E4D" w:rsidRPr="005A7304" w:rsidRDefault="00B71E4D" w:rsidP="00B71E4D">
            <w:pPr>
              <w:autoSpaceDE w:val="0"/>
              <w:autoSpaceDN w:val="0"/>
              <w:adjustRightInd w:val="0"/>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2020</w:t>
            </w:r>
          </w:p>
        </w:tc>
        <w:tc>
          <w:tcPr>
            <w:tcW w:w="900" w:type="dxa"/>
          </w:tcPr>
          <w:p w14:paraId="6858B287" w14:textId="77CBAE64" w:rsidR="00B71E4D" w:rsidRPr="005A7304" w:rsidRDefault="00B71E4D" w:rsidP="00B71E4D">
            <w:pPr>
              <w:jc w:val="cente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shd w:val="clear" w:color="auto" w:fill="FFFFFF"/>
              </w:rPr>
              <w:t>Taiwan</w:t>
            </w:r>
          </w:p>
        </w:tc>
        <w:tc>
          <w:tcPr>
            <w:tcW w:w="1620" w:type="dxa"/>
          </w:tcPr>
          <w:p w14:paraId="2DC5C494" w14:textId="5BEE318E"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shd w:val="clear" w:color="auto" w:fill="FFFFFF"/>
              </w:rPr>
              <w:t>Relationship between metabolic syndromes and urothelial carcinoma including urinary bladder urothelial carcinoma (UBUC) and upper tract urothelial carcinoma (UTUC).</w:t>
            </w:r>
          </w:p>
        </w:tc>
        <w:tc>
          <w:tcPr>
            <w:tcW w:w="2700" w:type="dxa"/>
          </w:tcPr>
          <w:p w14:paraId="17132BF3" w14:textId="5BEFFEE8" w:rsidR="00B71E4D" w:rsidRPr="005A7304" w:rsidRDefault="00B71E4D" w:rsidP="00B71E4D">
            <w:pPr>
              <w:rPr>
                <w:rFonts w:asciiTheme="majorBidi" w:eastAsia="Calibri" w:hAnsiTheme="majorBidi" w:cstheme="majorBidi"/>
                <w:color w:val="000000" w:themeColor="text1"/>
                <w:sz w:val="20"/>
                <w:szCs w:val="20"/>
                <w:shd w:val="clear" w:color="auto" w:fill="FFFFFF"/>
              </w:rPr>
            </w:pPr>
            <w:r w:rsidRPr="005A7304">
              <w:rPr>
                <w:rFonts w:asciiTheme="majorBidi" w:eastAsia="Calibri" w:hAnsiTheme="majorBidi" w:cstheme="majorBidi"/>
                <w:color w:val="000000" w:themeColor="text1"/>
                <w:sz w:val="20"/>
                <w:szCs w:val="20"/>
                <w:shd w:val="clear" w:color="auto" w:fill="FFFFFF"/>
              </w:rPr>
              <w:t>Population-based cohort study by using physical examination data and diagnosis of UC from the Taiwan Cancer Registry Database. Differences in demographic and clinical characteristics among UTUC and non-UTUC groups, UBUC and non-UBUC groups were compared.</w:t>
            </w:r>
          </w:p>
        </w:tc>
        <w:tc>
          <w:tcPr>
            <w:tcW w:w="1080" w:type="dxa"/>
          </w:tcPr>
          <w:p w14:paraId="5589B602" w14:textId="211300D2"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shd w:val="clear" w:color="auto" w:fill="FFFFFF"/>
              </w:rPr>
              <w:t>557,063</w:t>
            </w:r>
          </w:p>
        </w:tc>
        <w:tc>
          <w:tcPr>
            <w:tcW w:w="990" w:type="dxa"/>
          </w:tcPr>
          <w:p w14:paraId="1F18556D" w14:textId="71133966"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shd w:val="clear" w:color="auto" w:fill="FFFFFF"/>
              </w:rPr>
              <w:t>Metabolic Syndrome</w:t>
            </w:r>
          </w:p>
        </w:tc>
        <w:tc>
          <w:tcPr>
            <w:tcW w:w="1080" w:type="dxa"/>
          </w:tcPr>
          <w:p w14:paraId="03920341" w14:textId="098DF857"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 xml:space="preserve">aged≥40 </w:t>
            </w:r>
          </w:p>
        </w:tc>
        <w:tc>
          <w:tcPr>
            <w:tcW w:w="720" w:type="dxa"/>
          </w:tcPr>
          <w:p w14:paraId="13938120" w14:textId="267CE5DE"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both</w:t>
            </w:r>
          </w:p>
        </w:tc>
        <w:tc>
          <w:tcPr>
            <w:tcW w:w="1710" w:type="dxa"/>
          </w:tcPr>
          <w:p w14:paraId="208B3B56" w14:textId="77777777"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 xml:space="preserve">age, gender, smoking status, </w:t>
            </w:r>
          </w:p>
          <w:p w14:paraId="187002E0" w14:textId="77777777"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betel quid chewing</w:t>
            </w:r>
          </w:p>
          <w:p w14:paraId="1C2AFA6F" w14:textId="77777777"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 xml:space="preserve">behavior, </w:t>
            </w:r>
          </w:p>
          <w:p w14:paraId="1CCD580F" w14:textId="37D62A80"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 xml:space="preserve">long-term medication </w:t>
            </w:r>
          </w:p>
        </w:tc>
        <w:tc>
          <w:tcPr>
            <w:tcW w:w="1890" w:type="dxa"/>
            <w:gridSpan w:val="2"/>
          </w:tcPr>
          <w:p w14:paraId="0CB7EA1B" w14:textId="2E29307D" w:rsidR="00B71E4D" w:rsidRPr="005A7304" w:rsidRDefault="00B71E4D" w:rsidP="00B71E4D">
            <w:pPr>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shd w:val="clear" w:color="auto" w:fill="FFFFFF"/>
              </w:rPr>
              <w:t xml:space="preserve"> OR = 1.373, 95% CI= 1.10, 1.70</w:t>
            </w:r>
          </w:p>
        </w:tc>
        <w:tc>
          <w:tcPr>
            <w:tcW w:w="1810" w:type="dxa"/>
          </w:tcPr>
          <w:p w14:paraId="06DE133B" w14:textId="77777777" w:rsidR="00B71E4D" w:rsidRPr="006F6E4A" w:rsidRDefault="00B71E4D" w:rsidP="00B71E4D">
            <w:pPr>
              <w:rPr>
                <w:rFonts w:asciiTheme="majorBidi" w:eastAsia="Calibri" w:hAnsiTheme="majorBidi" w:cstheme="majorBidi"/>
                <w:color w:val="000000" w:themeColor="text1"/>
                <w:sz w:val="20"/>
                <w:szCs w:val="20"/>
              </w:rPr>
            </w:pPr>
            <w:r w:rsidRPr="006F6E4A">
              <w:rPr>
                <w:rFonts w:asciiTheme="majorBidi" w:eastAsia="Calibri" w:hAnsiTheme="majorBidi" w:cstheme="majorBidi"/>
                <w:color w:val="000000" w:themeColor="text1"/>
                <w:sz w:val="20"/>
                <w:szCs w:val="20"/>
              </w:rPr>
              <w:t>waist circumference &gt;90 cm (35</w:t>
            </w:r>
          </w:p>
          <w:p w14:paraId="10947DE7" w14:textId="77777777" w:rsidR="00B71E4D" w:rsidRPr="006F6E4A" w:rsidRDefault="00B71E4D" w:rsidP="00B71E4D">
            <w:pPr>
              <w:rPr>
                <w:rFonts w:asciiTheme="majorBidi" w:eastAsia="Calibri" w:hAnsiTheme="majorBidi" w:cstheme="majorBidi"/>
                <w:color w:val="000000" w:themeColor="text1"/>
                <w:sz w:val="20"/>
                <w:szCs w:val="20"/>
              </w:rPr>
            </w:pPr>
            <w:r w:rsidRPr="006F6E4A">
              <w:rPr>
                <w:rFonts w:asciiTheme="majorBidi" w:eastAsia="Calibri" w:hAnsiTheme="majorBidi" w:cstheme="majorBidi"/>
                <w:color w:val="000000" w:themeColor="text1"/>
                <w:sz w:val="20"/>
                <w:szCs w:val="20"/>
              </w:rPr>
              <w:t>inch) for men and &gt;80 cm (31 inch) for women; (2) raised</w:t>
            </w:r>
          </w:p>
          <w:p w14:paraId="2BAEB4A0" w14:textId="77777777" w:rsidR="00B71E4D" w:rsidRPr="006F6E4A" w:rsidRDefault="00B71E4D" w:rsidP="00B71E4D">
            <w:pPr>
              <w:rPr>
                <w:rFonts w:asciiTheme="majorBidi" w:eastAsia="Calibri" w:hAnsiTheme="majorBidi" w:cstheme="majorBidi"/>
                <w:color w:val="000000" w:themeColor="text1"/>
                <w:sz w:val="20"/>
                <w:szCs w:val="20"/>
              </w:rPr>
            </w:pPr>
            <w:r w:rsidRPr="006F6E4A">
              <w:rPr>
                <w:rFonts w:asciiTheme="majorBidi" w:eastAsia="Calibri" w:hAnsiTheme="majorBidi" w:cstheme="majorBidi"/>
                <w:color w:val="000000" w:themeColor="text1"/>
                <w:sz w:val="20"/>
                <w:szCs w:val="20"/>
              </w:rPr>
              <w:t>blood pressure (BP): systolic BP ≥130 mmHg or diastolic</w:t>
            </w:r>
          </w:p>
          <w:p w14:paraId="0FB856BF" w14:textId="0A594E78" w:rsidR="00B71E4D" w:rsidRPr="006F6E4A" w:rsidRDefault="00B71E4D" w:rsidP="00B71E4D">
            <w:pPr>
              <w:rPr>
                <w:rFonts w:asciiTheme="majorBidi" w:eastAsia="Calibri" w:hAnsiTheme="majorBidi" w:cstheme="majorBidi"/>
                <w:color w:val="000000" w:themeColor="text1"/>
                <w:sz w:val="20"/>
                <w:szCs w:val="20"/>
              </w:rPr>
            </w:pPr>
            <w:r w:rsidRPr="006F6E4A">
              <w:rPr>
                <w:rFonts w:asciiTheme="majorBidi" w:eastAsia="Calibri" w:hAnsiTheme="majorBidi" w:cstheme="majorBidi"/>
                <w:color w:val="000000" w:themeColor="text1"/>
                <w:sz w:val="20"/>
                <w:szCs w:val="20"/>
              </w:rPr>
              <w:t>BP ≥85 mmHg (3) Raised</w:t>
            </w:r>
          </w:p>
          <w:p w14:paraId="2DE49C37" w14:textId="4FDA2838" w:rsidR="00B71E4D" w:rsidRPr="006F6E4A" w:rsidRDefault="00B71E4D" w:rsidP="00B71E4D">
            <w:pPr>
              <w:rPr>
                <w:rFonts w:asciiTheme="majorBidi" w:eastAsia="Calibri" w:hAnsiTheme="majorBidi" w:cstheme="majorBidi"/>
                <w:color w:val="000000" w:themeColor="text1"/>
                <w:sz w:val="20"/>
                <w:szCs w:val="20"/>
              </w:rPr>
            </w:pPr>
            <w:r w:rsidRPr="006F6E4A">
              <w:rPr>
                <w:rFonts w:asciiTheme="majorBidi" w:eastAsia="Calibri" w:hAnsiTheme="majorBidi" w:cstheme="majorBidi"/>
                <w:color w:val="000000" w:themeColor="text1"/>
                <w:sz w:val="20"/>
                <w:szCs w:val="20"/>
              </w:rPr>
              <w:t xml:space="preserve">fasting plasma glucose (FPG): FPG ≥100 mg/dL (4) higher triglycerides (TG): TG ≥150 mg/dL (5) </w:t>
            </w:r>
          </w:p>
          <w:p w14:paraId="3649BC5D" w14:textId="582E4CC2" w:rsidR="00B71E4D" w:rsidRPr="006F6E4A" w:rsidRDefault="00B71E4D" w:rsidP="00B71E4D">
            <w:pPr>
              <w:rPr>
                <w:rFonts w:asciiTheme="majorBidi" w:eastAsia="Calibri" w:hAnsiTheme="majorBidi" w:cstheme="majorBidi"/>
                <w:color w:val="000000" w:themeColor="text1"/>
                <w:sz w:val="20"/>
                <w:szCs w:val="20"/>
              </w:rPr>
            </w:pPr>
            <w:r w:rsidRPr="006F6E4A">
              <w:rPr>
                <w:rFonts w:asciiTheme="majorBidi" w:eastAsia="Calibri" w:hAnsiTheme="majorBidi" w:cstheme="majorBidi"/>
                <w:color w:val="000000" w:themeColor="text1"/>
                <w:sz w:val="20"/>
                <w:szCs w:val="20"/>
              </w:rPr>
              <w:t>HDL-C &lt; 40 mg/dL for men and &lt; 50 mg/dL</w:t>
            </w:r>
          </w:p>
          <w:p w14:paraId="61DEBF7E" w14:textId="45CC1DD4" w:rsidR="00B71E4D" w:rsidRPr="005A7304" w:rsidRDefault="00B71E4D" w:rsidP="00B71E4D">
            <w:pPr>
              <w:rPr>
                <w:rFonts w:asciiTheme="majorBidi" w:eastAsia="Calibri" w:hAnsiTheme="majorBidi" w:cstheme="majorBidi"/>
                <w:color w:val="000000" w:themeColor="text1"/>
                <w:sz w:val="20"/>
                <w:szCs w:val="20"/>
              </w:rPr>
            </w:pPr>
            <w:r w:rsidRPr="006F6E4A">
              <w:rPr>
                <w:rFonts w:asciiTheme="majorBidi" w:eastAsia="Calibri" w:hAnsiTheme="majorBidi" w:cstheme="majorBidi"/>
                <w:color w:val="000000" w:themeColor="text1"/>
                <w:sz w:val="20"/>
                <w:szCs w:val="20"/>
              </w:rPr>
              <w:t>for women.</w:t>
            </w:r>
          </w:p>
        </w:tc>
      </w:tr>
      <w:tr w:rsidR="00B71E4D" w:rsidRPr="00B55AB4" w14:paraId="22E15590" w14:textId="4B6F1329" w:rsidTr="005F358F">
        <w:trPr>
          <w:trHeight w:val="530"/>
        </w:trPr>
        <w:tc>
          <w:tcPr>
            <w:tcW w:w="895" w:type="dxa"/>
          </w:tcPr>
          <w:p w14:paraId="245D345D" w14:textId="77777777" w:rsidR="00B71E4D" w:rsidRPr="00FB31C9" w:rsidRDefault="00B71E4D" w:rsidP="00B71E4D">
            <w:pPr>
              <w:autoSpaceDE w:val="0"/>
              <w:autoSpaceDN w:val="0"/>
              <w:adjustRightInd w:val="0"/>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rPr>
              <w:t>Lin, C. C.</w:t>
            </w:r>
          </w:p>
          <w:p w14:paraId="41B2E7A7" w14:textId="26AE9892" w:rsidR="00B71E4D" w:rsidRPr="00FB31C9" w:rsidRDefault="00B71E4D" w:rsidP="00B71E4D">
            <w:pPr>
              <w:autoSpaceDE w:val="0"/>
              <w:autoSpaceDN w:val="0"/>
              <w:adjustRightInd w:val="0"/>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rPr>
              <w:t>2014</w:t>
            </w:r>
          </w:p>
        </w:tc>
        <w:tc>
          <w:tcPr>
            <w:tcW w:w="900" w:type="dxa"/>
          </w:tcPr>
          <w:p w14:paraId="076DC8BD" w14:textId="131FE924" w:rsidR="00B71E4D" w:rsidRPr="00FB31C9" w:rsidRDefault="00B71E4D" w:rsidP="00B71E4D">
            <w:pPr>
              <w:jc w:val="cente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shd w:val="clear" w:color="auto" w:fill="FFFFFF"/>
              </w:rPr>
              <w:t>Taiwan</w:t>
            </w:r>
          </w:p>
        </w:tc>
        <w:tc>
          <w:tcPr>
            <w:tcW w:w="1620" w:type="dxa"/>
          </w:tcPr>
          <w:p w14:paraId="19BAB0B0" w14:textId="4A3FC439" w:rsidR="00B71E4D" w:rsidRPr="00FB31C9" w:rsidRDefault="00B71E4D" w:rsidP="00B71E4D">
            <w:pPr>
              <w:rPr>
                <w:rFonts w:asciiTheme="majorBidi" w:eastAsia="Calibri" w:hAnsiTheme="majorBidi" w:cstheme="majorBidi"/>
                <w:color w:val="000000" w:themeColor="text1"/>
                <w:sz w:val="20"/>
                <w:szCs w:val="20"/>
                <w:shd w:val="clear" w:color="auto" w:fill="FFFFFF"/>
              </w:rPr>
            </w:pPr>
            <w:r w:rsidRPr="00FB31C9">
              <w:rPr>
                <w:rFonts w:asciiTheme="majorBidi" w:eastAsia="Calibri" w:hAnsiTheme="majorBidi" w:cstheme="majorBidi"/>
                <w:color w:val="000000" w:themeColor="text1"/>
                <w:sz w:val="20"/>
                <w:szCs w:val="20"/>
                <w:shd w:val="clear" w:color="auto" w:fill="FFFFFF"/>
              </w:rPr>
              <w:t>aims to determine cancer risks among patients with type 2 diabetes</w:t>
            </w:r>
          </w:p>
        </w:tc>
        <w:tc>
          <w:tcPr>
            <w:tcW w:w="2700" w:type="dxa"/>
          </w:tcPr>
          <w:p w14:paraId="2A1901FE" w14:textId="0B5796C0" w:rsidR="00B71E4D" w:rsidRPr="00FB31C9" w:rsidRDefault="00B71E4D" w:rsidP="00B71E4D">
            <w:pPr>
              <w:rPr>
                <w:rFonts w:asciiTheme="majorBidi" w:eastAsia="Calibri" w:hAnsiTheme="majorBidi" w:cstheme="majorBidi"/>
                <w:color w:val="000000" w:themeColor="text1"/>
                <w:sz w:val="20"/>
                <w:szCs w:val="20"/>
                <w:shd w:val="clear" w:color="auto" w:fill="FFFFFF"/>
              </w:rPr>
            </w:pPr>
            <w:r w:rsidRPr="00FB31C9">
              <w:rPr>
                <w:rFonts w:asciiTheme="majorBidi" w:eastAsia="Calibri" w:hAnsiTheme="majorBidi" w:cstheme="majorBidi"/>
                <w:color w:val="000000" w:themeColor="text1"/>
                <w:sz w:val="20"/>
                <w:szCs w:val="20"/>
                <w:shd w:val="clear" w:color="auto" w:fill="FFFFFF"/>
              </w:rPr>
              <w:t xml:space="preserve">A national health insurance program was implemented in March 1995. The datasets of the study consisted of registry for beneficiaries, ambulatory and inpatient care claims, and Registry for Catastrophic </w:t>
            </w:r>
            <w:r w:rsidRPr="00FB31C9">
              <w:rPr>
                <w:rFonts w:asciiTheme="majorBidi" w:eastAsia="Calibri" w:hAnsiTheme="majorBidi" w:cstheme="majorBidi"/>
                <w:color w:val="000000" w:themeColor="text1"/>
                <w:sz w:val="20"/>
                <w:szCs w:val="20"/>
                <w:shd w:val="clear" w:color="auto" w:fill="FFFFFF"/>
              </w:rPr>
              <w:lastRenderedPageBreak/>
              <w:t xml:space="preserve">Illness from 1996 to 2007 from NHIRD. </w:t>
            </w:r>
          </w:p>
        </w:tc>
        <w:tc>
          <w:tcPr>
            <w:tcW w:w="1080" w:type="dxa"/>
          </w:tcPr>
          <w:p w14:paraId="1C6E2DA4" w14:textId="3A3F07A3" w:rsidR="00B71E4D" w:rsidRPr="00FB31C9" w:rsidRDefault="00B71E4D" w:rsidP="00B71E4D">
            <w:pP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shd w:val="clear" w:color="auto" w:fill="FFFFFF"/>
              </w:rPr>
              <w:lastRenderedPageBreak/>
              <w:t> 21,680,686</w:t>
            </w:r>
          </w:p>
        </w:tc>
        <w:tc>
          <w:tcPr>
            <w:tcW w:w="990" w:type="dxa"/>
          </w:tcPr>
          <w:p w14:paraId="49D9A12D" w14:textId="1F14C16C" w:rsidR="00B71E4D" w:rsidRPr="00FB31C9" w:rsidRDefault="00B71E4D" w:rsidP="00B71E4D">
            <w:pP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shd w:val="clear" w:color="auto" w:fill="FFFFFF"/>
                <w:lang w:bidi="fa-IR"/>
              </w:rPr>
              <w:t>Diabetes</w:t>
            </w:r>
          </w:p>
        </w:tc>
        <w:tc>
          <w:tcPr>
            <w:tcW w:w="1080" w:type="dxa"/>
          </w:tcPr>
          <w:p w14:paraId="3D0928D2" w14:textId="7A4D1177" w:rsidR="00B71E4D" w:rsidRPr="00FB31C9" w:rsidRDefault="00B71E4D" w:rsidP="00B71E4D">
            <w:pP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rPr>
              <w:t xml:space="preserve">aged ≥ 20 </w:t>
            </w:r>
          </w:p>
        </w:tc>
        <w:tc>
          <w:tcPr>
            <w:tcW w:w="720" w:type="dxa"/>
          </w:tcPr>
          <w:p w14:paraId="236FC23A" w14:textId="79A3FC23" w:rsidR="00B71E4D" w:rsidRPr="00FB31C9" w:rsidRDefault="00B71E4D" w:rsidP="00B71E4D">
            <w:pP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rPr>
              <w:t>both</w:t>
            </w:r>
          </w:p>
        </w:tc>
        <w:tc>
          <w:tcPr>
            <w:tcW w:w="1710" w:type="dxa"/>
          </w:tcPr>
          <w:p w14:paraId="117AFEEB" w14:textId="230CB8F0" w:rsidR="00B71E4D" w:rsidRPr="00FB31C9" w:rsidRDefault="00B71E4D" w:rsidP="00B71E4D">
            <w:pP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shd w:val="clear" w:color="auto" w:fill="FFFFFF"/>
              </w:rPr>
              <w:t>gender, area registered for NIH program, age,</w:t>
            </w:r>
            <w:r w:rsidRPr="00FB31C9">
              <w:rPr>
                <w:rFonts w:asciiTheme="majorBidi" w:eastAsia="Calibri" w:hAnsiTheme="majorBidi" w:cstheme="majorBidi"/>
                <w:color w:val="000000" w:themeColor="text1"/>
                <w:sz w:val="20"/>
                <w:szCs w:val="20"/>
              </w:rPr>
              <w:t xml:space="preserve"> </w:t>
            </w:r>
            <w:r w:rsidRPr="00FB31C9">
              <w:rPr>
                <w:rFonts w:asciiTheme="majorBidi" w:eastAsia="Calibri" w:hAnsiTheme="majorBidi" w:cstheme="majorBidi"/>
                <w:color w:val="000000" w:themeColor="text1"/>
                <w:sz w:val="20"/>
                <w:szCs w:val="20"/>
                <w:shd w:val="clear" w:color="auto" w:fill="FFFFFF"/>
              </w:rPr>
              <w:t>insurance premium</w:t>
            </w:r>
          </w:p>
        </w:tc>
        <w:tc>
          <w:tcPr>
            <w:tcW w:w="1890" w:type="dxa"/>
            <w:gridSpan w:val="2"/>
          </w:tcPr>
          <w:p w14:paraId="3A1F8A28" w14:textId="77777777" w:rsidR="00B71E4D" w:rsidRPr="00FB31C9" w:rsidRDefault="00B71E4D" w:rsidP="00B71E4D">
            <w:pPr>
              <w:rPr>
                <w:rFonts w:asciiTheme="majorBidi" w:eastAsia="Calibri" w:hAnsiTheme="majorBidi" w:cstheme="majorBidi"/>
                <w:color w:val="000000" w:themeColor="text1"/>
                <w:sz w:val="20"/>
                <w:szCs w:val="20"/>
                <w:shd w:val="clear" w:color="auto" w:fill="FFFFFF"/>
              </w:rPr>
            </w:pPr>
            <w:r w:rsidRPr="00FB31C9">
              <w:rPr>
                <w:rFonts w:asciiTheme="majorBidi" w:eastAsia="Calibri" w:hAnsiTheme="majorBidi" w:cstheme="majorBidi"/>
                <w:color w:val="000000" w:themeColor="text1"/>
                <w:sz w:val="20"/>
                <w:szCs w:val="20"/>
                <w:shd w:val="clear" w:color="auto" w:fill="FFFFFF"/>
              </w:rPr>
              <w:t xml:space="preserve">  men SIR = 1.07, 95% CI=1.02, 1.13</w:t>
            </w:r>
          </w:p>
          <w:p w14:paraId="36923AAA" w14:textId="6289E1BA" w:rsidR="00B71E4D" w:rsidRPr="00FB31C9" w:rsidRDefault="00B71E4D" w:rsidP="00B71E4D">
            <w:pPr>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shd w:val="clear" w:color="auto" w:fill="FFFFFF"/>
              </w:rPr>
              <w:t>women SIR = 1.19, 95% CI =1.11, 1.27</w:t>
            </w:r>
          </w:p>
        </w:tc>
        <w:tc>
          <w:tcPr>
            <w:tcW w:w="1810" w:type="dxa"/>
          </w:tcPr>
          <w:p w14:paraId="7F3EE0A3" w14:textId="3C64EB8B" w:rsidR="00B71E4D" w:rsidRPr="00FB31C9" w:rsidRDefault="009B6DF6" w:rsidP="00B71E4D">
            <w:pP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NA</w:t>
            </w:r>
          </w:p>
        </w:tc>
      </w:tr>
      <w:tr w:rsidR="00B71E4D" w:rsidRPr="000D5486" w14:paraId="1D5E9F56" w14:textId="08894E90" w:rsidTr="005F358F">
        <w:tc>
          <w:tcPr>
            <w:tcW w:w="895" w:type="dxa"/>
          </w:tcPr>
          <w:p w14:paraId="63CC9470" w14:textId="77777777" w:rsidR="00B71E4D" w:rsidRPr="000D5486" w:rsidRDefault="00B71E4D" w:rsidP="00B71E4D">
            <w:pPr>
              <w:autoSpaceDE w:val="0"/>
              <w:autoSpaceDN w:val="0"/>
              <w:adjustRightInd w:val="0"/>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rPr>
              <w:t>Lo, S. F.</w:t>
            </w:r>
          </w:p>
          <w:p w14:paraId="3A678014" w14:textId="77777777" w:rsidR="00B71E4D" w:rsidRPr="000D5486" w:rsidRDefault="00B71E4D" w:rsidP="00B71E4D">
            <w:pPr>
              <w:autoSpaceDE w:val="0"/>
              <w:autoSpaceDN w:val="0"/>
              <w:adjustRightInd w:val="0"/>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rPr>
              <w:t>2013</w:t>
            </w:r>
          </w:p>
          <w:p w14:paraId="24C90042" w14:textId="77777777" w:rsidR="00B71E4D" w:rsidRPr="000D5486" w:rsidRDefault="00B71E4D" w:rsidP="00B71E4D">
            <w:pPr>
              <w:autoSpaceDE w:val="0"/>
              <w:autoSpaceDN w:val="0"/>
              <w:adjustRightInd w:val="0"/>
              <w:rPr>
                <w:rFonts w:asciiTheme="majorBidi" w:eastAsia="Calibri" w:hAnsiTheme="majorBidi" w:cstheme="majorBidi"/>
                <w:color w:val="000000" w:themeColor="text1"/>
                <w:sz w:val="20"/>
                <w:szCs w:val="20"/>
              </w:rPr>
            </w:pPr>
          </w:p>
        </w:tc>
        <w:tc>
          <w:tcPr>
            <w:tcW w:w="900" w:type="dxa"/>
          </w:tcPr>
          <w:p w14:paraId="4E1B9F78" w14:textId="2FA94E9E" w:rsidR="00B71E4D" w:rsidRPr="000D5486" w:rsidRDefault="00B71E4D" w:rsidP="00B71E4D">
            <w:pPr>
              <w:jc w:val="cente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lang w:bidi="fa-IR"/>
              </w:rPr>
              <w:t>Taiwan</w:t>
            </w:r>
          </w:p>
        </w:tc>
        <w:tc>
          <w:tcPr>
            <w:tcW w:w="1620" w:type="dxa"/>
          </w:tcPr>
          <w:p w14:paraId="14C1A0FA" w14:textId="0D39C497" w:rsidR="00B71E4D" w:rsidRPr="000D5486" w:rsidRDefault="00B71E4D" w:rsidP="00B71E4D">
            <w:pPr>
              <w:rPr>
                <w:rFonts w:asciiTheme="majorBidi" w:eastAsia="Calibri" w:hAnsiTheme="majorBidi" w:cstheme="majorBidi"/>
                <w:color w:val="000000" w:themeColor="text1"/>
                <w:sz w:val="20"/>
                <w:szCs w:val="20"/>
                <w:shd w:val="clear" w:color="auto" w:fill="FFFFFF"/>
              </w:rPr>
            </w:pPr>
            <w:r w:rsidRPr="000D5486">
              <w:rPr>
                <w:rFonts w:asciiTheme="majorBidi" w:eastAsia="Calibri" w:hAnsiTheme="majorBidi" w:cstheme="majorBidi"/>
                <w:color w:val="000000" w:themeColor="text1"/>
                <w:sz w:val="20"/>
                <w:szCs w:val="20"/>
                <w:shd w:val="clear" w:color="auto" w:fill="FFFFFF"/>
              </w:rPr>
              <w:t xml:space="preserve">associated diabetes mellitus (DM) with risk of cancer </w:t>
            </w:r>
          </w:p>
        </w:tc>
        <w:tc>
          <w:tcPr>
            <w:tcW w:w="2700" w:type="dxa"/>
          </w:tcPr>
          <w:p w14:paraId="7C378960" w14:textId="77777777" w:rsidR="00B71E4D" w:rsidRPr="000D5486" w:rsidRDefault="00B71E4D" w:rsidP="00B71E4D">
            <w:pPr>
              <w:rPr>
                <w:rFonts w:asciiTheme="majorBidi" w:eastAsia="Calibri" w:hAnsiTheme="majorBidi" w:cstheme="majorBidi"/>
                <w:color w:val="000000" w:themeColor="text1"/>
                <w:sz w:val="20"/>
                <w:szCs w:val="20"/>
                <w:shd w:val="clear" w:color="auto" w:fill="FFFFFF"/>
              </w:rPr>
            </w:pPr>
            <w:r w:rsidRPr="000D5486">
              <w:rPr>
                <w:rFonts w:asciiTheme="majorBidi" w:eastAsia="Calibri" w:hAnsiTheme="majorBidi" w:cstheme="majorBidi"/>
                <w:color w:val="000000" w:themeColor="text1"/>
                <w:sz w:val="20"/>
                <w:szCs w:val="20"/>
                <w:shd w:val="clear" w:color="auto" w:fill="FFFFFF"/>
              </w:rPr>
              <w:t>The study analyzed the nationwide population-based database from 1996 to 2009 released by the National Health Research Institute in Taiwan</w:t>
            </w:r>
          </w:p>
          <w:p w14:paraId="63495D40" w14:textId="77777777" w:rsidR="00B71E4D" w:rsidRPr="000D5486" w:rsidRDefault="00B71E4D" w:rsidP="00B71E4D">
            <w:pPr>
              <w:rPr>
                <w:rFonts w:asciiTheme="majorBidi" w:eastAsia="Calibri" w:hAnsiTheme="majorBidi" w:cstheme="majorBidi"/>
                <w:color w:val="000000" w:themeColor="text1"/>
                <w:sz w:val="20"/>
                <w:szCs w:val="20"/>
                <w:shd w:val="clear" w:color="auto" w:fill="FFFFFF"/>
              </w:rPr>
            </w:pPr>
          </w:p>
        </w:tc>
        <w:tc>
          <w:tcPr>
            <w:tcW w:w="1080" w:type="dxa"/>
          </w:tcPr>
          <w:p w14:paraId="108B5691" w14:textId="799E34BD"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shd w:val="clear" w:color="auto" w:fill="FFFFFF"/>
              </w:rPr>
              <w:t>24,260,000</w:t>
            </w:r>
          </w:p>
        </w:tc>
        <w:tc>
          <w:tcPr>
            <w:tcW w:w="990" w:type="dxa"/>
          </w:tcPr>
          <w:p w14:paraId="4C84A4E2" w14:textId="455A2315"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shd w:val="clear" w:color="auto" w:fill="FFFFFF"/>
              </w:rPr>
              <w:t xml:space="preserve">Diabetes </w:t>
            </w:r>
          </w:p>
        </w:tc>
        <w:tc>
          <w:tcPr>
            <w:tcW w:w="1080" w:type="dxa"/>
          </w:tcPr>
          <w:p w14:paraId="17B65263" w14:textId="2E00B02D"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shd w:val="clear" w:color="auto" w:fill="FFFFFF"/>
              </w:rPr>
              <w:t>50-75&lt;</w:t>
            </w:r>
          </w:p>
        </w:tc>
        <w:tc>
          <w:tcPr>
            <w:tcW w:w="720" w:type="dxa"/>
          </w:tcPr>
          <w:p w14:paraId="4883631A" w14:textId="6B737620"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shd w:val="clear" w:color="auto" w:fill="FFFFFF"/>
              </w:rPr>
              <w:t>both</w:t>
            </w:r>
          </w:p>
        </w:tc>
        <w:tc>
          <w:tcPr>
            <w:tcW w:w="1710" w:type="dxa"/>
          </w:tcPr>
          <w:p w14:paraId="737DACB1" w14:textId="4787AA47"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shd w:val="clear" w:color="auto" w:fill="FFFFFF"/>
              </w:rPr>
              <w:t>sex, age, urbanization, hypertension, hyperlipidemia</w:t>
            </w:r>
          </w:p>
        </w:tc>
        <w:tc>
          <w:tcPr>
            <w:tcW w:w="1890" w:type="dxa"/>
            <w:gridSpan w:val="2"/>
          </w:tcPr>
          <w:p w14:paraId="3756F0BF" w14:textId="3A9C3AFD" w:rsidR="00B71E4D" w:rsidRPr="000D5486" w:rsidRDefault="00B71E4D" w:rsidP="00B71E4D">
            <w:pPr>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shd w:val="clear" w:color="auto" w:fill="FFFFFF"/>
              </w:rPr>
              <w:t xml:space="preserve"> RR</w:t>
            </w:r>
            <w:r w:rsidRPr="000D5486">
              <w:rPr>
                <w:rFonts w:asciiTheme="majorBidi" w:eastAsia="Calibri" w:hAnsiTheme="majorBidi" w:cstheme="majorBidi"/>
                <w:color w:val="000000" w:themeColor="text1"/>
                <w:sz w:val="20"/>
                <w:szCs w:val="20"/>
                <w:shd w:val="clear" w:color="auto" w:fill="FFFFFF"/>
                <w:rtl/>
              </w:rPr>
              <w:t>=</w:t>
            </w:r>
            <w:r w:rsidRPr="000D5486">
              <w:rPr>
                <w:rFonts w:asciiTheme="majorBidi" w:eastAsia="Calibri" w:hAnsiTheme="majorBidi" w:cstheme="majorBidi"/>
                <w:color w:val="000000" w:themeColor="text1"/>
                <w:sz w:val="20"/>
                <w:szCs w:val="20"/>
                <w:shd w:val="clear" w:color="auto" w:fill="FFFFFF"/>
              </w:rPr>
              <w:t>1.2, 95% CL=</w:t>
            </w:r>
            <w:r w:rsidRPr="000D5486">
              <w:rPr>
                <w:rFonts w:asciiTheme="majorBidi" w:eastAsia="Calibri" w:hAnsiTheme="majorBidi" w:cstheme="majorBidi"/>
                <w:color w:val="000000" w:themeColor="text1"/>
                <w:sz w:val="20"/>
                <w:szCs w:val="20"/>
                <w:shd w:val="clear" w:color="auto" w:fill="FFFFFF"/>
                <w:rtl/>
              </w:rPr>
              <w:t xml:space="preserve"> </w:t>
            </w:r>
            <w:r w:rsidRPr="000D5486">
              <w:rPr>
                <w:rFonts w:asciiTheme="majorBidi" w:eastAsia="Calibri" w:hAnsiTheme="majorBidi" w:cstheme="majorBidi"/>
                <w:color w:val="000000" w:themeColor="text1"/>
                <w:sz w:val="20"/>
                <w:szCs w:val="20"/>
                <w:shd w:val="clear" w:color="auto" w:fill="FFFFFF"/>
              </w:rPr>
              <w:t>1.13, 1.27</w:t>
            </w:r>
          </w:p>
        </w:tc>
        <w:tc>
          <w:tcPr>
            <w:tcW w:w="1810" w:type="dxa"/>
          </w:tcPr>
          <w:p w14:paraId="1697AFA0" w14:textId="35394CB2" w:rsidR="00B71E4D" w:rsidRPr="000D5486" w:rsidRDefault="009B6DF6" w:rsidP="00B71E4D">
            <w:pP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NA</w:t>
            </w:r>
          </w:p>
        </w:tc>
      </w:tr>
      <w:tr w:rsidR="00B71E4D" w:rsidRPr="00591137" w14:paraId="1A41619A" w14:textId="77F794BE" w:rsidTr="005F358F">
        <w:tc>
          <w:tcPr>
            <w:tcW w:w="895" w:type="dxa"/>
          </w:tcPr>
          <w:p w14:paraId="5C4EB52F" w14:textId="77777777" w:rsidR="00B71E4D" w:rsidRPr="00B55AB4" w:rsidRDefault="00B71E4D" w:rsidP="00B71E4D">
            <w:pPr>
              <w:rPr>
                <w:rFonts w:asciiTheme="majorBidi" w:eastAsia="Calibri" w:hAnsiTheme="majorBidi" w:cstheme="majorBidi"/>
                <w:color w:val="000000" w:themeColor="text1"/>
                <w:sz w:val="20"/>
                <w:szCs w:val="20"/>
              </w:rPr>
            </w:pPr>
            <w:proofErr w:type="spellStart"/>
            <w:r w:rsidRPr="00B55AB4">
              <w:rPr>
                <w:rFonts w:asciiTheme="majorBidi" w:eastAsia="Calibri" w:hAnsiTheme="majorBidi" w:cstheme="majorBidi"/>
                <w:color w:val="000000" w:themeColor="text1"/>
                <w:sz w:val="20"/>
                <w:szCs w:val="20"/>
              </w:rPr>
              <w:t>Lukanova</w:t>
            </w:r>
            <w:proofErr w:type="spellEnd"/>
            <w:r w:rsidRPr="00B55AB4">
              <w:rPr>
                <w:rFonts w:asciiTheme="majorBidi" w:eastAsia="Calibri" w:hAnsiTheme="majorBidi" w:cstheme="majorBidi"/>
                <w:color w:val="000000" w:themeColor="text1"/>
                <w:sz w:val="20"/>
                <w:szCs w:val="20"/>
              </w:rPr>
              <w:t xml:space="preserve"> A,</w:t>
            </w:r>
          </w:p>
          <w:p w14:paraId="07C033ED" w14:textId="5289BBCB"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2006</w:t>
            </w:r>
          </w:p>
        </w:tc>
        <w:tc>
          <w:tcPr>
            <w:tcW w:w="900" w:type="dxa"/>
          </w:tcPr>
          <w:p w14:paraId="7394B069" w14:textId="08F62DEC" w:rsidR="00B71E4D" w:rsidRPr="00B55AB4" w:rsidRDefault="00B71E4D" w:rsidP="00B71E4D">
            <w:pPr>
              <w:jc w:val="cente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rPr>
              <w:t>Sweden</w:t>
            </w:r>
          </w:p>
        </w:tc>
        <w:tc>
          <w:tcPr>
            <w:tcW w:w="1620" w:type="dxa"/>
          </w:tcPr>
          <w:p w14:paraId="2A409785" w14:textId="674C5BAC"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rPr>
              <w:t>Excess weight has been associated with increased risk of cancer</w:t>
            </w:r>
          </w:p>
        </w:tc>
        <w:tc>
          <w:tcPr>
            <w:tcW w:w="2700" w:type="dxa"/>
          </w:tcPr>
          <w:p w14:paraId="0B018809" w14:textId="7765C460"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 xml:space="preserve">The Northern Sweden Health and Disease Cohort (NSHDC) is a long-term population-based interventional study intended for the promotion of health in the population of </w:t>
            </w:r>
            <w:proofErr w:type="spellStart"/>
            <w:r w:rsidRPr="00B55AB4">
              <w:rPr>
                <w:rFonts w:asciiTheme="majorBidi" w:eastAsia="Calibri" w:hAnsiTheme="majorBidi" w:cstheme="majorBidi"/>
                <w:color w:val="000000" w:themeColor="text1"/>
                <w:sz w:val="20"/>
                <w:szCs w:val="20"/>
                <w:shd w:val="clear" w:color="auto" w:fill="FFFFFF"/>
              </w:rPr>
              <w:t>Västerbotten</w:t>
            </w:r>
            <w:proofErr w:type="spellEnd"/>
            <w:r w:rsidRPr="00B55AB4">
              <w:rPr>
                <w:rFonts w:asciiTheme="majorBidi" w:eastAsia="Calibri" w:hAnsiTheme="majorBidi" w:cstheme="majorBidi"/>
                <w:color w:val="000000" w:themeColor="text1"/>
                <w:sz w:val="20"/>
                <w:szCs w:val="20"/>
                <w:shd w:val="clear" w:color="auto" w:fill="FFFFFF"/>
              </w:rPr>
              <w:t xml:space="preserve"> County, northern Sweden.</w:t>
            </w:r>
          </w:p>
        </w:tc>
        <w:tc>
          <w:tcPr>
            <w:tcW w:w="1080" w:type="dxa"/>
          </w:tcPr>
          <w:p w14:paraId="54CC7605" w14:textId="162B907D"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74207</w:t>
            </w:r>
          </w:p>
        </w:tc>
        <w:tc>
          <w:tcPr>
            <w:tcW w:w="990" w:type="dxa"/>
          </w:tcPr>
          <w:p w14:paraId="42D872DC" w14:textId="2052B765"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BMI</w:t>
            </w:r>
          </w:p>
        </w:tc>
        <w:tc>
          <w:tcPr>
            <w:tcW w:w="1080" w:type="dxa"/>
          </w:tcPr>
          <w:p w14:paraId="20526912" w14:textId="77777777"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29–61</w:t>
            </w:r>
          </w:p>
          <w:p w14:paraId="04BB41FC" w14:textId="77777777" w:rsidR="00B71E4D" w:rsidRPr="00B55AB4" w:rsidRDefault="00B71E4D" w:rsidP="00B71E4D">
            <w:pPr>
              <w:rPr>
                <w:rFonts w:asciiTheme="majorBidi" w:eastAsia="Calibri" w:hAnsiTheme="majorBidi" w:cstheme="majorBidi"/>
                <w:color w:val="000000" w:themeColor="text1"/>
                <w:sz w:val="20"/>
                <w:szCs w:val="20"/>
              </w:rPr>
            </w:pPr>
          </w:p>
        </w:tc>
        <w:tc>
          <w:tcPr>
            <w:tcW w:w="720" w:type="dxa"/>
          </w:tcPr>
          <w:p w14:paraId="1EDF0EC8" w14:textId="1495A70A"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both</w:t>
            </w:r>
          </w:p>
        </w:tc>
        <w:tc>
          <w:tcPr>
            <w:tcW w:w="1710" w:type="dxa"/>
          </w:tcPr>
          <w:p w14:paraId="6E46C4E7" w14:textId="4C35F9C2"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rPr>
              <w:t>age, calendar year, smoking</w:t>
            </w:r>
          </w:p>
        </w:tc>
        <w:tc>
          <w:tcPr>
            <w:tcW w:w="1890" w:type="dxa"/>
            <w:gridSpan w:val="2"/>
          </w:tcPr>
          <w:p w14:paraId="4DBB5A1F" w14:textId="77777777" w:rsidR="00B71E4D" w:rsidRPr="00B55AB4" w:rsidRDefault="00B71E4D" w:rsidP="00B71E4D">
            <w:pPr>
              <w:rPr>
                <w:rFonts w:asciiTheme="majorBidi" w:eastAsia="Calibri" w:hAnsiTheme="majorBidi" w:cstheme="majorBidi"/>
                <w:color w:val="000000" w:themeColor="text1"/>
                <w:sz w:val="20"/>
                <w:szCs w:val="20"/>
                <w:shd w:val="clear" w:color="auto" w:fill="FFFFFF"/>
              </w:rPr>
            </w:pPr>
            <w:r w:rsidRPr="00B55AB4">
              <w:rPr>
                <w:rFonts w:asciiTheme="majorBidi" w:eastAsia="Calibri" w:hAnsiTheme="majorBidi" w:cstheme="majorBidi"/>
                <w:color w:val="000000" w:themeColor="text1"/>
                <w:sz w:val="20"/>
                <w:szCs w:val="20"/>
                <w:shd w:val="clear" w:color="auto" w:fill="FFFFFF"/>
              </w:rPr>
              <w:t>Overweight RR= 0.96, 95% CL= 0.48, 1.98</w:t>
            </w:r>
          </w:p>
          <w:p w14:paraId="2BFCBF3D" w14:textId="277D3E84" w:rsidR="00B71E4D" w:rsidRPr="00B55AB4" w:rsidRDefault="00B71E4D" w:rsidP="00B71E4D">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shd w:val="clear" w:color="auto" w:fill="FFFFFF"/>
              </w:rPr>
              <w:t>Obese RR =2.12, 95% CL= 0.77, 5.4</w:t>
            </w:r>
          </w:p>
        </w:tc>
        <w:tc>
          <w:tcPr>
            <w:tcW w:w="1810" w:type="dxa"/>
          </w:tcPr>
          <w:p w14:paraId="701235BB" w14:textId="7584EFBE" w:rsidR="00B71E4D" w:rsidRPr="00B55AB4" w:rsidRDefault="00B71E4D" w:rsidP="00B71E4D">
            <w:pPr>
              <w:rPr>
                <w:rFonts w:asciiTheme="majorBidi" w:eastAsia="Calibri" w:hAnsiTheme="majorBidi" w:cstheme="majorBidi"/>
                <w:color w:val="000000" w:themeColor="text1"/>
                <w:sz w:val="20"/>
                <w:szCs w:val="20"/>
              </w:rPr>
            </w:pPr>
            <w:r w:rsidRPr="00444C8D">
              <w:rPr>
                <w:rFonts w:asciiTheme="majorBidi" w:eastAsia="Calibri" w:hAnsiTheme="majorBidi" w:cstheme="majorBidi"/>
                <w:color w:val="000000" w:themeColor="text1"/>
                <w:sz w:val="20"/>
                <w:szCs w:val="20"/>
              </w:rPr>
              <w:t>normal weight (BMI 18.5–24.9), overweight (BMI 25–29.9) and obesity (BMI ≥30)</w:t>
            </w:r>
          </w:p>
        </w:tc>
      </w:tr>
      <w:tr w:rsidR="00B71E4D" w:rsidRPr="00591137" w14:paraId="7615D5E9" w14:textId="1C9C40A1" w:rsidTr="005F358F">
        <w:trPr>
          <w:trHeight w:val="2370"/>
        </w:trPr>
        <w:tc>
          <w:tcPr>
            <w:tcW w:w="895" w:type="dxa"/>
          </w:tcPr>
          <w:p w14:paraId="6E80C3F4" w14:textId="4967141E"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rPr>
              <w:t>Newton, C. C.2013</w:t>
            </w:r>
          </w:p>
        </w:tc>
        <w:tc>
          <w:tcPr>
            <w:tcW w:w="900" w:type="dxa"/>
          </w:tcPr>
          <w:p w14:paraId="5CEA4DFE" w14:textId="127BA369" w:rsidR="00B71E4D" w:rsidRPr="001060F2" w:rsidRDefault="00B71E4D" w:rsidP="00B71E4D">
            <w:pPr>
              <w:jc w:val="center"/>
              <w:rPr>
                <w:rFonts w:asciiTheme="majorBidi" w:eastAsia="Calibri" w:hAnsiTheme="majorBidi" w:cstheme="majorBidi"/>
                <w:color w:val="000000" w:themeColor="text1"/>
                <w:sz w:val="20"/>
                <w:szCs w:val="20"/>
                <w:shd w:val="clear" w:color="auto" w:fill="FFFFFF"/>
              </w:rPr>
            </w:pPr>
            <w:r w:rsidRPr="00591137">
              <w:rPr>
                <w:rFonts w:asciiTheme="majorBidi" w:eastAsia="Calibri" w:hAnsiTheme="majorBidi" w:cstheme="majorBidi"/>
                <w:sz w:val="20"/>
                <w:szCs w:val="20"/>
                <w:lang w:bidi="fa-IR"/>
              </w:rPr>
              <w:t>USA</w:t>
            </w:r>
          </w:p>
        </w:tc>
        <w:tc>
          <w:tcPr>
            <w:tcW w:w="1620" w:type="dxa"/>
          </w:tcPr>
          <w:p w14:paraId="23BEFED7" w14:textId="2C38A4D3" w:rsidR="00B71E4D" w:rsidRPr="001060F2" w:rsidRDefault="00B71E4D" w:rsidP="00B71E4D">
            <w:pPr>
              <w:rPr>
                <w:rFonts w:asciiTheme="majorBidi" w:eastAsia="Calibri" w:hAnsiTheme="majorBidi" w:cstheme="majorBidi"/>
                <w:color w:val="000000" w:themeColor="text1"/>
                <w:sz w:val="20"/>
                <w:szCs w:val="20"/>
                <w:shd w:val="clear" w:color="auto" w:fill="FFFFFF"/>
              </w:rPr>
            </w:pPr>
            <w:r w:rsidRPr="00591137">
              <w:rPr>
                <w:rFonts w:asciiTheme="majorBidi" w:eastAsia="Calibri" w:hAnsiTheme="majorBidi" w:cstheme="majorBidi"/>
                <w:sz w:val="20"/>
                <w:szCs w:val="20"/>
                <w:shd w:val="clear" w:color="auto" w:fill="FFFFFF"/>
              </w:rPr>
              <w:t xml:space="preserve">Examined the association between T2DM and bladder cancer incidence </w:t>
            </w:r>
          </w:p>
        </w:tc>
        <w:tc>
          <w:tcPr>
            <w:tcW w:w="2700" w:type="dxa"/>
          </w:tcPr>
          <w:p w14:paraId="1417F68A"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The study in the Cancer Prevention Study II Nutrition Cohort, a large prospective study with information on insulin-use and duration of diabetes. Men and women for this analysis were drawn from</w:t>
            </w:r>
          </w:p>
          <w:p w14:paraId="7143315B" w14:textId="7659D556"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shd w:val="clear" w:color="auto" w:fill="FFFFFF"/>
              </w:rPr>
              <w:t xml:space="preserve">participants in the CPS-II Nutrition Cohort, </w:t>
            </w:r>
          </w:p>
        </w:tc>
        <w:tc>
          <w:tcPr>
            <w:tcW w:w="1080" w:type="dxa"/>
          </w:tcPr>
          <w:p w14:paraId="39C95330" w14:textId="6F5A2FD6"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shd w:val="clear" w:color="auto" w:fill="FFFFFF"/>
              </w:rPr>
              <w:t>172,791</w:t>
            </w:r>
          </w:p>
        </w:tc>
        <w:tc>
          <w:tcPr>
            <w:tcW w:w="990" w:type="dxa"/>
          </w:tcPr>
          <w:p w14:paraId="7B893E43" w14:textId="71EA1EA6"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shd w:val="clear" w:color="auto" w:fill="FFFFFF"/>
              </w:rPr>
              <w:t>Diabetes</w:t>
            </w:r>
          </w:p>
        </w:tc>
        <w:tc>
          <w:tcPr>
            <w:tcW w:w="1080" w:type="dxa"/>
          </w:tcPr>
          <w:p w14:paraId="5B268AC5" w14:textId="3DA6B486"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shd w:val="clear" w:color="auto" w:fill="FFFFFF"/>
              </w:rPr>
              <w:t>50-75&lt;</w:t>
            </w:r>
          </w:p>
        </w:tc>
        <w:tc>
          <w:tcPr>
            <w:tcW w:w="720" w:type="dxa"/>
          </w:tcPr>
          <w:p w14:paraId="70A6A046" w14:textId="3F685A03"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shd w:val="clear" w:color="auto" w:fill="FFFFFF"/>
              </w:rPr>
              <w:t>both</w:t>
            </w:r>
          </w:p>
        </w:tc>
        <w:tc>
          <w:tcPr>
            <w:tcW w:w="1710" w:type="dxa"/>
          </w:tcPr>
          <w:p w14:paraId="2151FD0F"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sex, race, BMI, educational level, alcohol use, smoking status.</w:t>
            </w:r>
          </w:p>
          <w:p w14:paraId="6165E55D" w14:textId="77777777" w:rsidR="00B71E4D" w:rsidRPr="00591137" w:rsidRDefault="00B71E4D" w:rsidP="00B71E4D">
            <w:pPr>
              <w:rPr>
                <w:rFonts w:asciiTheme="majorBidi" w:eastAsia="Calibri" w:hAnsiTheme="majorBidi" w:cstheme="majorBidi"/>
                <w:sz w:val="20"/>
                <w:szCs w:val="20"/>
                <w:shd w:val="clear" w:color="auto" w:fill="FFFFFF"/>
              </w:rPr>
            </w:pPr>
          </w:p>
          <w:p w14:paraId="435F8F2C" w14:textId="77777777" w:rsidR="00B71E4D" w:rsidRPr="001060F2" w:rsidRDefault="00B71E4D" w:rsidP="00B71E4D">
            <w:pPr>
              <w:rPr>
                <w:rFonts w:asciiTheme="majorBidi" w:eastAsia="Calibri" w:hAnsiTheme="majorBidi" w:cstheme="majorBidi"/>
                <w:color w:val="000000" w:themeColor="text1"/>
                <w:sz w:val="20"/>
                <w:szCs w:val="20"/>
                <w:shd w:val="clear" w:color="auto" w:fill="FFFFFF"/>
              </w:rPr>
            </w:pPr>
          </w:p>
        </w:tc>
        <w:tc>
          <w:tcPr>
            <w:tcW w:w="1890" w:type="dxa"/>
            <w:gridSpan w:val="2"/>
          </w:tcPr>
          <w:p w14:paraId="44045AA2" w14:textId="1D1D147A"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shd w:val="clear" w:color="auto" w:fill="FFFFFF"/>
              </w:rPr>
              <w:t xml:space="preserve">RR= 1.01, 95% CI= 0.87, 1.17 </w:t>
            </w:r>
          </w:p>
        </w:tc>
        <w:tc>
          <w:tcPr>
            <w:tcW w:w="1810" w:type="dxa"/>
          </w:tcPr>
          <w:p w14:paraId="31682DBE" w14:textId="1EE91E06" w:rsidR="00B71E4D" w:rsidRPr="001060F2" w:rsidRDefault="009B6DF6" w:rsidP="00B71E4D">
            <w:pP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NA</w:t>
            </w:r>
          </w:p>
        </w:tc>
      </w:tr>
      <w:tr w:rsidR="00B71E4D" w:rsidRPr="00591137" w14:paraId="13E2E89E" w14:textId="1BABBC7E" w:rsidTr="005F358F">
        <w:trPr>
          <w:trHeight w:val="395"/>
        </w:trPr>
        <w:tc>
          <w:tcPr>
            <w:tcW w:w="895" w:type="dxa"/>
          </w:tcPr>
          <w:p w14:paraId="303D159F" w14:textId="47234EF4"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Ogunleye AA, 2009</w:t>
            </w:r>
          </w:p>
        </w:tc>
        <w:tc>
          <w:tcPr>
            <w:tcW w:w="900" w:type="dxa"/>
          </w:tcPr>
          <w:p w14:paraId="327345E9" w14:textId="3098BB50" w:rsidR="00B71E4D" w:rsidRPr="00591137" w:rsidRDefault="00B71E4D" w:rsidP="00B71E4D">
            <w:pPr>
              <w:jc w:val="center"/>
              <w:rPr>
                <w:rFonts w:asciiTheme="majorBidi" w:eastAsia="Calibri" w:hAnsiTheme="majorBidi" w:cstheme="majorBidi"/>
                <w:sz w:val="20"/>
                <w:szCs w:val="20"/>
                <w:lang w:bidi="fa-IR"/>
              </w:rPr>
            </w:pPr>
            <w:r w:rsidRPr="00591137">
              <w:rPr>
                <w:rFonts w:asciiTheme="majorBidi" w:eastAsia="Calibri" w:hAnsiTheme="majorBidi" w:cstheme="majorBidi"/>
                <w:sz w:val="20"/>
                <w:szCs w:val="20"/>
              </w:rPr>
              <w:t>Scotland</w:t>
            </w:r>
          </w:p>
        </w:tc>
        <w:tc>
          <w:tcPr>
            <w:tcW w:w="1620" w:type="dxa"/>
          </w:tcPr>
          <w:p w14:paraId="0B4DCA9F" w14:textId="6E56A94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Diabetes may increase the risk of incidence and mortality from cancer.</w:t>
            </w:r>
          </w:p>
        </w:tc>
        <w:tc>
          <w:tcPr>
            <w:tcW w:w="2700" w:type="dxa"/>
          </w:tcPr>
          <w:p w14:paraId="4262FA79" w14:textId="0DA8F1FF"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 xml:space="preserve">In a cohort study using record-linkage health-care datasets for </w:t>
            </w:r>
            <w:proofErr w:type="spellStart"/>
            <w:r w:rsidRPr="00591137">
              <w:rPr>
                <w:rFonts w:asciiTheme="majorBidi" w:eastAsia="Calibri" w:hAnsiTheme="majorBidi" w:cstheme="majorBidi"/>
                <w:sz w:val="20"/>
                <w:szCs w:val="20"/>
              </w:rPr>
              <w:t>Tayside</w:t>
            </w:r>
            <w:proofErr w:type="spellEnd"/>
            <w:r w:rsidRPr="00591137">
              <w:rPr>
                <w:rFonts w:asciiTheme="majorBidi" w:eastAsia="Calibri" w:hAnsiTheme="majorBidi" w:cstheme="majorBidi"/>
                <w:sz w:val="20"/>
                <w:szCs w:val="20"/>
              </w:rPr>
              <w:t>, Scotland in 1993-2004, we followed up newly diagnosed patients with type 2 diabetes, and two matched non-diabetic comparators, in the national cancer register.</w:t>
            </w:r>
          </w:p>
        </w:tc>
        <w:tc>
          <w:tcPr>
            <w:tcW w:w="1080" w:type="dxa"/>
          </w:tcPr>
          <w:p w14:paraId="6A2FBD16" w14:textId="25587803"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9577</w:t>
            </w:r>
          </w:p>
        </w:tc>
        <w:tc>
          <w:tcPr>
            <w:tcW w:w="990" w:type="dxa"/>
          </w:tcPr>
          <w:p w14:paraId="4475D99F" w14:textId="4E00E3A8"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Diabetes</w:t>
            </w:r>
          </w:p>
        </w:tc>
        <w:tc>
          <w:tcPr>
            <w:tcW w:w="1080" w:type="dxa"/>
          </w:tcPr>
          <w:p w14:paraId="782A806D" w14:textId="132A7256"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62</w:t>
            </w:r>
          </w:p>
        </w:tc>
        <w:tc>
          <w:tcPr>
            <w:tcW w:w="720" w:type="dxa"/>
          </w:tcPr>
          <w:p w14:paraId="118DC35F" w14:textId="5E70F999"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both</w:t>
            </w:r>
          </w:p>
        </w:tc>
        <w:tc>
          <w:tcPr>
            <w:tcW w:w="1710" w:type="dxa"/>
          </w:tcPr>
          <w:p w14:paraId="068CCB0A" w14:textId="2F2450CE"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 xml:space="preserve"> deprivation</w:t>
            </w:r>
          </w:p>
        </w:tc>
        <w:tc>
          <w:tcPr>
            <w:tcW w:w="1890" w:type="dxa"/>
            <w:gridSpan w:val="2"/>
          </w:tcPr>
          <w:p w14:paraId="6255E299" w14:textId="1F3CA9BB"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RR= 0.70, 95%CI= 0.40, 1.21</w:t>
            </w:r>
          </w:p>
        </w:tc>
        <w:tc>
          <w:tcPr>
            <w:tcW w:w="1810" w:type="dxa"/>
          </w:tcPr>
          <w:p w14:paraId="266AE080" w14:textId="38C401A2" w:rsidR="00B71E4D" w:rsidRPr="00591137" w:rsidRDefault="009B6DF6" w:rsidP="00B71E4D">
            <w:pPr>
              <w:rPr>
                <w:rFonts w:asciiTheme="majorBidi" w:eastAsia="Calibri" w:hAnsiTheme="majorBidi" w:cstheme="majorBidi"/>
                <w:sz w:val="20"/>
                <w:szCs w:val="20"/>
                <w:shd w:val="clear" w:color="auto" w:fill="FFFFFF"/>
              </w:rPr>
            </w:pPr>
            <w:r>
              <w:rPr>
                <w:rFonts w:asciiTheme="majorBidi" w:eastAsia="Calibri" w:hAnsiTheme="majorBidi" w:cstheme="majorBidi"/>
                <w:sz w:val="20"/>
                <w:szCs w:val="20"/>
                <w:shd w:val="clear" w:color="auto" w:fill="FFFFFF"/>
              </w:rPr>
              <w:t>NA</w:t>
            </w:r>
          </w:p>
        </w:tc>
      </w:tr>
      <w:tr w:rsidR="00B71E4D" w:rsidRPr="00591137" w14:paraId="472E77C8" w14:textId="5F814A14" w:rsidTr="005F358F">
        <w:trPr>
          <w:trHeight w:val="2835"/>
        </w:trPr>
        <w:tc>
          <w:tcPr>
            <w:tcW w:w="895" w:type="dxa"/>
          </w:tcPr>
          <w:p w14:paraId="23F25B6C"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lastRenderedPageBreak/>
              <w:t>Oh SW,</w:t>
            </w:r>
          </w:p>
          <w:p w14:paraId="726AEE52" w14:textId="23A9FBE7"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rPr>
              <w:t>2005</w:t>
            </w:r>
          </w:p>
        </w:tc>
        <w:tc>
          <w:tcPr>
            <w:tcW w:w="900" w:type="dxa"/>
          </w:tcPr>
          <w:p w14:paraId="0B45C145" w14:textId="4B319333" w:rsidR="00B71E4D" w:rsidRPr="001060F2" w:rsidRDefault="00B71E4D" w:rsidP="00B71E4D">
            <w:pPr>
              <w:jc w:val="center"/>
              <w:rPr>
                <w:rFonts w:asciiTheme="majorBidi" w:eastAsia="Calibri" w:hAnsiTheme="majorBidi" w:cstheme="majorBidi"/>
                <w:color w:val="000000" w:themeColor="text1"/>
                <w:sz w:val="20"/>
                <w:szCs w:val="20"/>
                <w:shd w:val="clear" w:color="auto" w:fill="FFFFFF"/>
              </w:rPr>
            </w:pPr>
            <w:r w:rsidRPr="00591137">
              <w:rPr>
                <w:rFonts w:asciiTheme="majorBidi" w:eastAsia="Calibri" w:hAnsiTheme="majorBidi" w:cstheme="majorBidi"/>
                <w:sz w:val="20"/>
                <w:szCs w:val="20"/>
                <w:shd w:val="clear" w:color="auto" w:fill="FFFFFF"/>
              </w:rPr>
              <w:t>Korea</w:t>
            </w:r>
          </w:p>
        </w:tc>
        <w:tc>
          <w:tcPr>
            <w:tcW w:w="1620" w:type="dxa"/>
          </w:tcPr>
          <w:p w14:paraId="0E1422C0" w14:textId="47E8F3E7" w:rsidR="00B71E4D" w:rsidRPr="001060F2" w:rsidRDefault="00B71E4D" w:rsidP="00B71E4D">
            <w:pPr>
              <w:rPr>
                <w:rFonts w:asciiTheme="majorBidi" w:eastAsia="Calibri" w:hAnsiTheme="majorBidi" w:cstheme="majorBidi"/>
                <w:color w:val="000000" w:themeColor="text1"/>
                <w:sz w:val="20"/>
                <w:szCs w:val="20"/>
                <w:shd w:val="clear" w:color="auto" w:fill="FFFFFF"/>
              </w:rPr>
            </w:pPr>
            <w:r w:rsidRPr="00591137">
              <w:rPr>
                <w:rFonts w:asciiTheme="majorBidi" w:eastAsia="Calibri" w:hAnsiTheme="majorBidi" w:cstheme="majorBidi"/>
                <w:sz w:val="20"/>
                <w:szCs w:val="20"/>
                <w:shd w:val="clear" w:color="auto" w:fill="FFFFFF"/>
              </w:rPr>
              <w:t>assess effects of excess weight on the development of cancers</w:t>
            </w:r>
          </w:p>
        </w:tc>
        <w:tc>
          <w:tcPr>
            <w:tcW w:w="2700" w:type="dxa"/>
          </w:tcPr>
          <w:p w14:paraId="3585D972" w14:textId="4EE1BFBB"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rPr>
              <w:t>Our patients were civil servants and private school workers and their dependents, who were members of the Korea National Health Insurance Corporation (KNHIC). this study in a 10-year follow-up cohort of Korean men who were free of prior cancer at baseline</w:t>
            </w:r>
          </w:p>
        </w:tc>
        <w:tc>
          <w:tcPr>
            <w:tcW w:w="1080" w:type="dxa"/>
          </w:tcPr>
          <w:p w14:paraId="6AF3BF01" w14:textId="45854878"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rPr>
              <w:t xml:space="preserve">781,283 </w:t>
            </w:r>
          </w:p>
        </w:tc>
        <w:tc>
          <w:tcPr>
            <w:tcW w:w="990" w:type="dxa"/>
          </w:tcPr>
          <w:p w14:paraId="23F38C57" w14:textId="2539EDC6"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rPr>
              <w:t>BMI</w:t>
            </w:r>
          </w:p>
        </w:tc>
        <w:tc>
          <w:tcPr>
            <w:tcW w:w="1080" w:type="dxa"/>
          </w:tcPr>
          <w:p w14:paraId="515BAC90" w14:textId="3A639807"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rPr>
              <w:t>&gt;20</w:t>
            </w:r>
          </w:p>
        </w:tc>
        <w:tc>
          <w:tcPr>
            <w:tcW w:w="720" w:type="dxa"/>
          </w:tcPr>
          <w:p w14:paraId="44F7EAAD" w14:textId="19CC08E1"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rPr>
              <w:t>men</w:t>
            </w:r>
          </w:p>
        </w:tc>
        <w:tc>
          <w:tcPr>
            <w:tcW w:w="1710" w:type="dxa"/>
          </w:tcPr>
          <w:p w14:paraId="75F2CAEE" w14:textId="437D6C64" w:rsidR="00B71E4D" w:rsidRPr="001060F2" w:rsidRDefault="00B71E4D" w:rsidP="00B71E4D">
            <w:pPr>
              <w:rPr>
                <w:rFonts w:asciiTheme="majorBidi" w:eastAsia="Calibri" w:hAnsiTheme="majorBidi" w:cstheme="majorBidi"/>
                <w:color w:val="000000" w:themeColor="text1"/>
                <w:sz w:val="20"/>
                <w:szCs w:val="20"/>
                <w:shd w:val="clear" w:color="auto" w:fill="FFFFFF"/>
              </w:rPr>
            </w:pPr>
            <w:r w:rsidRPr="00591137">
              <w:rPr>
                <w:rFonts w:asciiTheme="majorBidi" w:eastAsia="Calibri" w:hAnsiTheme="majorBidi" w:cstheme="majorBidi"/>
                <w:sz w:val="20"/>
                <w:szCs w:val="20"/>
                <w:shd w:val="clear" w:color="auto" w:fill="FFFFFF"/>
              </w:rPr>
              <w:t>age, smoking alcohol, regular exercise for more than 30 minutes during a week, family history of cancer, residency area.</w:t>
            </w:r>
          </w:p>
        </w:tc>
        <w:tc>
          <w:tcPr>
            <w:tcW w:w="1890" w:type="dxa"/>
            <w:gridSpan w:val="2"/>
          </w:tcPr>
          <w:p w14:paraId="3DB40B33"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Overweight HR =1.14, 95% CI= 0.86, 1.51</w:t>
            </w:r>
          </w:p>
          <w:p w14:paraId="7E6015BA" w14:textId="2955B6AE"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rPr>
              <w:t xml:space="preserve"> Obesity HR= 0.7, men 95% CI= 0.22, 2.19</w:t>
            </w:r>
          </w:p>
        </w:tc>
        <w:tc>
          <w:tcPr>
            <w:tcW w:w="1810" w:type="dxa"/>
          </w:tcPr>
          <w:p w14:paraId="7E03D626" w14:textId="511F7D80" w:rsidR="00B71E4D" w:rsidRPr="001060F2" w:rsidRDefault="00B71E4D" w:rsidP="00B71E4D">
            <w:pPr>
              <w:rPr>
                <w:rFonts w:asciiTheme="majorBidi" w:eastAsia="Calibri" w:hAnsiTheme="majorBidi" w:cstheme="majorBidi"/>
                <w:color w:val="000000" w:themeColor="text1"/>
                <w:sz w:val="20"/>
                <w:szCs w:val="20"/>
              </w:rPr>
            </w:pPr>
            <w:r w:rsidRPr="00565473">
              <w:rPr>
                <w:rFonts w:asciiTheme="majorBidi" w:eastAsia="Calibri" w:hAnsiTheme="majorBidi" w:cstheme="majorBidi"/>
                <w:color w:val="000000" w:themeColor="text1"/>
                <w:sz w:val="20"/>
                <w:szCs w:val="20"/>
              </w:rPr>
              <w:t>normal (18.50–24.99 kg m−2), overweight (25.00–29.99 kg m−2), obese class I (30.00–34.99 kg m−2), and obese class II and III (</w:t>
            </w:r>
            <w:r w:rsidRPr="00565473">
              <w:rPr>
                <w:rFonts w:ascii="Cambria Math" w:eastAsia="Calibri" w:hAnsi="Cambria Math" w:cs="Cambria Math"/>
                <w:color w:val="000000" w:themeColor="text1"/>
                <w:sz w:val="20"/>
                <w:szCs w:val="20"/>
              </w:rPr>
              <w:t>⩾</w:t>
            </w:r>
            <w:r w:rsidRPr="00565473">
              <w:rPr>
                <w:rFonts w:asciiTheme="majorBidi" w:eastAsia="Calibri" w:hAnsiTheme="majorBidi" w:cstheme="majorBidi"/>
                <w:color w:val="000000" w:themeColor="text1"/>
                <w:sz w:val="20"/>
                <w:szCs w:val="20"/>
              </w:rPr>
              <w:t>35.00 kg m−2)</w:t>
            </w:r>
          </w:p>
        </w:tc>
      </w:tr>
      <w:tr w:rsidR="00B71E4D" w:rsidRPr="00591137" w14:paraId="410F9662" w14:textId="5F9DCF23" w:rsidTr="005F358F">
        <w:trPr>
          <w:trHeight w:val="1935"/>
        </w:trPr>
        <w:tc>
          <w:tcPr>
            <w:tcW w:w="895" w:type="dxa"/>
          </w:tcPr>
          <w:p w14:paraId="238EDAD1" w14:textId="77777777" w:rsidR="00B71E4D" w:rsidRPr="00591137" w:rsidRDefault="00B71E4D" w:rsidP="00B71E4D">
            <w:pPr>
              <w:autoSpaceDE w:val="0"/>
              <w:autoSpaceDN w:val="0"/>
              <w:adjustRightInd w:val="0"/>
              <w:rPr>
                <w:rFonts w:asciiTheme="majorBidi" w:eastAsia="Calibri" w:hAnsiTheme="majorBidi" w:cstheme="majorBidi"/>
                <w:sz w:val="20"/>
                <w:szCs w:val="20"/>
              </w:rPr>
            </w:pPr>
            <w:proofErr w:type="spellStart"/>
            <w:r w:rsidRPr="00591137">
              <w:rPr>
                <w:rFonts w:asciiTheme="majorBidi" w:eastAsia="Calibri" w:hAnsiTheme="majorBidi" w:cstheme="majorBidi"/>
                <w:sz w:val="20"/>
                <w:szCs w:val="20"/>
              </w:rPr>
              <w:t>Peila</w:t>
            </w:r>
            <w:proofErr w:type="spellEnd"/>
            <w:r w:rsidRPr="00591137">
              <w:rPr>
                <w:rFonts w:asciiTheme="majorBidi" w:eastAsia="Calibri" w:hAnsiTheme="majorBidi" w:cstheme="majorBidi"/>
                <w:sz w:val="20"/>
                <w:szCs w:val="20"/>
              </w:rPr>
              <w:t>, R.</w:t>
            </w:r>
          </w:p>
          <w:p w14:paraId="143F8F0E" w14:textId="3A6D445D"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rPr>
              <w:t>2020</w:t>
            </w:r>
          </w:p>
        </w:tc>
        <w:tc>
          <w:tcPr>
            <w:tcW w:w="900" w:type="dxa"/>
          </w:tcPr>
          <w:p w14:paraId="655FBE5C" w14:textId="0CE485B8" w:rsidR="00B71E4D" w:rsidRPr="001060F2" w:rsidRDefault="00B71E4D" w:rsidP="00B71E4D">
            <w:pPr>
              <w:jc w:val="center"/>
              <w:rPr>
                <w:rFonts w:asciiTheme="majorBidi" w:eastAsia="Calibri" w:hAnsiTheme="majorBidi" w:cstheme="majorBidi"/>
                <w:color w:val="000000" w:themeColor="text1"/>
                <w:sz w:val="20"/>
                <w:szCs w:val="20"/>
                <w:shd w:val="clear" w:color="auto" w:fill="FFFFFF"/>
              </w:rPr>
            </w:pPr>
            <w:r w:rsidRPr="00591137">
              <w:rPr>
                <w:rFonts w:asciiTheme="majorBidi" w:eastAsia="Calibri" w:hAnsiTheme="majorBidi" w:cstheme="majorBidi"/>
                <w:sz w:val="20"/>
                <w:szCs w:val="20"/>
                <w:shd w:val="clear" w:color="auto" w:fill="FFFFFF"/>
              </w:rPr>
              <w:t>UK</w:t>
            </w:r>
          </w:p>
        </w:tc>
        <w:tc>
          <w:tcPr>
            <w:tcW w:w="1620" w:type="dxa"/>
          </w:tcPr>
          <w:p w14:paraId="2516CB0E" w14:textId="35EAA6D5" w:rsidR="00B71E4D" w:rsidRPr="001060F2" w:rsidRDefault="00B71E4D" w:rsidP="00B71E4D">
            <w:pPr>
              <w:rPr>
                <w:rFonts w:asciiTheme="majorBidi" w:eastAsia="Calibri" w:hAnsiTheme="majorBidi" w:cstheme="majorBidi"/>
                <w:color w:val="000000" w:themeColor="text1"/>
                <w:sz w:val="20"/>
                <w:szCs w:val="20"/>
                <w:shd w:val="clear" w:color="auto" w:fill="FFFFFF"/>
              </w:rPr>
            </w:pPr>
            <w:r w:rsidRPr="00591137">
              <w:rPr>
                <w:rFonts w:asciiTheme="majorBidi" w:eastAsia="Calibri" w:hAnsiTheme="majorBidi" w:cstheme="majorBidi"/>
                <w:sz w:val="20"/>
                <w:szCs w:val="20"/>
                <w:shd w:val="clear" w:color="auto" w:fill="FFFFFF"/>
              </w:rPr>
              <w:t>examined the association between diabetes, HbA1c, and cancer risk</w:t>
            </w:r>
          </w:p>
        </w:tc>
        <w:tc>
          <w:tcPr>
            <w:tcW w:w="2700" w:type="dxa"/>
          </w:tcPr>
          <w:p w14:paraId="7678A6AF" w14:textId="060EFBB2"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shd w:val="clear" w:color="auto" w:fill="FFFFFF"/>
              </w:rPr>
              <w:t xml:space="preserve">Briefly, UK Biobank is a large, prospective, population-based cohort study of individuals (54.4% women) who, at the time of recruitment, between 2006 and 2010. </w:t>
            </w:r>
          </w:p>
        </w:tc>
        <w:tc>
          <w:tcPr>
            <w:tcW w:w="1080" w:type="dxa"/>
          </w:tcPr>
          <w:p w14:paraId="0D9F762C" w14:textId="07DA85A1"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shd w:val="clear" w:color="auto" w:fill="FFFFFF"/>
              </w:rPr>
              <w:t>476,517</w:t>
            </w:r>
          </w:p>
        </w:tc>
        <w:tc>
          <w:tcPr>
            <w:tcW w:w="990" w:type="dxa"/>
          </w:tcPr>
          <w:p w14:paraId="39852D5B" w14:textId="65451A2C"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shd w:val="clear" w:color="auto" w:fill="FFFFFF"/>
              </w:rPr>
              <w:t>Diabetes</w:t>
            </w:r>
          </w:p>
        </w:tc>
        <w:tc>
          <w:tcPr>
            <w:tcW w:w="1080" w:type="dxa"/>
          </w:tcPr>
          <w:p w14:paraId="4529DED0" w14:textId="2709FC07"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shd w:val="clear" w:color="auto" w:fill="FFFFFF"/>
              </w:rPr>
              <w:t>40–69</w:t>
            </w:r>
          </w:p>
        </w:tc>
        <w:tc>
          <w:tcPr>
            <w:tcW w:w="720" w:type="dxa"/>
          </w:tcPr>
          <w:p w14:paraId="7255BAD6" w14:textId="45165D8D"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rPr>
              <w:t>Women</w:t>
            </w:r>
          </w:p>
        </w:tc>
        <w:tc>
          <w:tcPr>
            <w:tcW w:w="1710" w:type="dxa"/>
          </w:tcPr>
          <w:p w14:paraId="5DED8572" w14:textId="060FCF3B" w:rsidR="00B71E4D" w:rsidRPr="001060F2" w:rsidRDefault="00B71E4D" w:rsidP="00B71E4D">
            <w:pPr>
              <w:rPr>
                <w:rFonts w:asciiTheme="majorBidi" w:eastAsia="Calibri" w:hAnsiTheme="majorBidi" w:cstheme="majorBidi"/>
                <w:color w:val="000000" w:themeColor="text1"/>
                <w:sz w:val="20"/>
                <w:szCs w:val="20"/>
                <w:shd w:val="clear" w:color="auto" w:fill="FFFFFF"/>
              </w:rPr>
            </w:pPr>
            <w:r w:rsidRPr="00591137">
              <w:rPr>
                <w:rFonts w:asciiTheme="majorBidi" w:eastAsia="Calibri" w:hAnsiTheme="majorBidi" w:cstheme="majorBidi"/>
                <w:sz w:val="20"/>
                <w:szCs w:val="20"/>
              </w:rPr>
              <w:t>age, non-white race, education, alcohol intake, smoking status, cigarette-years</w:t>
            </w:r>
          </w:p>
        </w:tc>
        <w:tc>
          <w:tcPr>
            <w:tcW w:w="1890" w:type="dxa"/>
            <w:gridSpan w:val="2"/>
          </w:tcPr>
          <w:p w14:paraId="7C256138" w14:textId="278DB837" w:rsidR="00B71E4D" w:rsidRPr="001060F2" w:rsidRDefault="00B71E4D" w:rsidP="00B71E4D">
            <w:pPr>
              <w:rPr>
                <w:rFonts w:asciiTheme="majorBidi" w:eastAsia="Calibri" w:hAnsiTheme="majorBidi" w:cstheme="majorBidi"/>
                <w:color w:val="000000" w:themeColor="text1"/>
                <w:sz w:val="20"/>
                <w:szCs w:val="20"/>
              </w:rPr>
            </w:pPr>
            <w:r w:rsidRPr="00591137">
              <w:rPr>
                <w:rFonts w:asciiTheme="majorBidi" w:eastAsia="Calibri" w:hAnsiTheme="majorBidi" w:cstheme="majorBidi"/>
                <w:sz w:val="20"/>
                <w:szCs w:val="20"/>
                <w:shd w:val="clear" w:color="auto" w:fill="FFFFFF"/>
              </w:rPr>
              <w:t>HR= 1.40, 95% CI=1.10,1.77</w:t>
            </w:r>
            <w:r w:rsidRPr="00591137">
              <w:rPr>
                <w:rFonts w:asciiTheme="majorBidi" w:eastAsia="Calibri" w:hAnsiTheme="majorBidi" w:cstheme="majorBidi"/>
                <w:sz w:val="20"/>
                <w:szCs w:val="20"/>
                <w:shd w:val="clear" w:color="auto" w:fill="FFFFFF"/>
              </w:rPr>
              <w:tab/>
            </w:r>
          </w:p>
        </w:tc>
        <w:tc>
          <w:tcPr>
            <w:tcW w:w="1810" w:type="dxa"/>
          </w:tcPr>
          <w:p w14:paraId="4420487B" w14:textId="7C4B6BE8" w:rsidR="00B71E4D" w:rsidRPr="001060F2" w:rsidRDefault="009B6DF6" w:rsidP="00B71E4D">
            <w:pP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NA</w:t>
            </w:r>
          </w:p>
        </w:tc>
      </w:tr>
      <w:tr w:rsidR="00B71E4D" w:rsidRPr="00591137" w14:paraId="630DEDA9" w14:textId="76E1784C" w:rsidTr="005F358F">
        <w:trPr>
          <w:trHeight w:val="465"/>
        </w:trPr>
        <w:tc>
          <w:tcPr>
            <w:tcW w:w="895" w:type="dxa"/>
          </w:tcPr>
          <w:p w14:paraId="5950C713" w14:textId="77777777" w:rsidR="00B71E4D" w:rsidRPr="00591137" w:rsidRDefault="00B71E4D" w:rsidP="00B71E4D">
            <w:pPr>
              <w:autoSpaceDE w:val="0"/>
              <w:autoSpaceDN w:val="0"/>
              <w:adjustRightInd w:val="0"/>
              <w:rPr>
                <w:rFonts w:asciiTheme="majorBidi" w:eastAsia="Calibri" w:hAnsiTheme="majorBidi" w:cstheme="majorBidi"/>
                <w:sz w:val="20"/>
                <w:szCs w:val="20"/>
              </w:rPr>
            </w:pPr>
            <w:proofErr w:type="spellStart"/>
            <w:r w:rsidRPr="00591137">
              <w:rPr>
                <w:rFonts w:asciiTheme="majorBidi" w:eastAsia="Calibri" w:hAnsiTheme="majorBidi" w:cstheme="majorBidi"/>
                <w:sz w:val="20"/>
                <w:szCs w:val="20"/>
              </w:rPr>
              <w:t>Prizment</w:t>
            </w:r>
            <w:proofErr w:type="spellEnd"/>
            <w:r w:rsidRPr="00591137">
              <w:rPr>
                <w:rFonts w:asciiTheme="majorBidi" w:eastAsia="Calibri" w:hAnsiTheme="majorBidi" w:cstheme="majorBidi"/>
                <w:sz w:val="20"/>
                <w:szCs w:val="20"/>
              </w:rPr>
              <w:t>, A. E.</w:t>
            </w:r>
          </w:p>
          <w:p w14:paraId="6E17BCFF" w14:textId="0AF20DC8"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2013</w:t>
            </w:r>
          </w:p>
        </w:tc>
        <w:tc>
          <w:tcPr>
            <w:tcW w:w="900" w:type="dxa"/>
          </w:tcPr>
          <w:p w14:paraId="1FBA6A31" w14:textId="03075806" w:rsidR="00B71E4D" w:rsidRPr="00591137" w:rsidRDefault="00B71E4D" w:rsidP="00B71E4D">
            <w:pPr>
              <w:jc w:val="cente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lang w:bidi="fa-IR"/>
              </w:rPr>
              <w:t>USA</w:t>
            </w:r>
          </w:p>
        </w:tc>
        <w:tc>
          <w:tcPr>
            <w:tcW w:w="1620" w:type="dxa"/>
          </w:tcPr>
          <w:p w14:paraId="4D888E7A" w14:textId="4BC891A8"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Diabetes and risk of bladder cancer</w:t>
            </w:r>
          </w:p>
        </w:tc>
        <w:tc>
          <w:tcPr>
            <w:tcW w:w="2700" w:type="dxa"/>
          </w:tcPr>
          <w:p w14:paraId="0ACEAC66" w14:textId="6888ABB4"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Iowa Women's Health Study</w:t>
            </w:r>
          </w:p>
        </w:tc>
        <w:tc>
          <w:tcPr>
            <w:tcW w:w="1080" w:type="dxa"/>
          </w:tcPr>
          <w:p w14:paraId="35B882DF" w14:textId="5E3008C8"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37,327</w:t>
            </w:r>
          </w:p>
        </w:tc>
        <w:tc>
          <w:tcPr>
            <w:tcW w:w="990" w:type="dxa"/>
          </w:tcPr>
          <w:p w14:paraId="0281793C" w14:textId="73CDCC2D"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Diabetes </w:t>
            </w:r>
          </w:p>
        </w:tc>
        <w:tc>
          <w:tcPr>
            <w:tcW w:w="1080" w:type="dxa"/>
          </w:tcPr>
          <w:p w14:paraId="3C14AC91" w14:textId="391ECD4A"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55-69</w:t>
            </w:r>
          </w:p>
        </w:tc>
        <w:tc>
          <w:tcPr>
            <w:tcW w:w="720" w:type="dxa"/>
          </w:tcPr>
          <w:p w14:paraId="002D123F" w14:textId="6DB65BEF"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women</w:t>
            </w:r>
          </w:p>
        </w:tc>
        <w:tc>
          <w:tcPr>
            <w:tcW w:w="1710" w:type="dxa"/>
          </w:tcPr>
          <w:p w14:paraId="5C219DA7" w14:textId="07F1C7AE"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age, BMI, WHR, education, smoking status, pack years of smoking, occupation, marital status, physical activity, alcohol use</w:t>
            </w:r>
          </w:p>
        </w:tc>
        <w:tc>
          <w:tcPr>
            <w:tcW w:w="1890" w:type="dxa"/>
            <w:gridSpan w:val="2"/>
          </w:tcPr>
          <w:p w14:paraId="10A9F44D" w14:textId="61860865"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HR =1.69, 95% CL= 1.19, 2.41</w:t>
            </w:r>
          </w:p>
        </w:tc>
        <w:tc>
          <w:tcPr>
            <w:tcW w:w="1810" w:type="dxa"/>
          </w:tcPr>
          <w:p w14:paraId="42D102C8" w14:textId="2AC7F4D1" w:rsidR="00B71E4D" w:rsidRPr="00591137" w:rsidRDefault="009B6DF6" w:rsidP="00B71E4D">
            <w:pPr>
              <w:rPr>
                <w:rFonts w:asciiTheme="majorBidi" w:eastAsia="Calibri" w:hAnsiTheme="majorBidi" w:cstheme="majorBidi"/>
                <w:sz w:val="20"/>
                <w:szCs w:val="20"/>
                <w:shd w:val="clear" w:color="auto" w:fill="FFFFFF"/>
              </w:rPr>
            </w:pPr>
            <w:r>
              <w:rPr>
                <w:rFonts w:asciiTheme="majorBidi" w:eastAsia="Calibri" w:hAnsiTheme="majorBidi" w:cstheme="majorBidi"/>
                <w:sz w:val="20"/>
                <w:szCs w:val="20"/>
                <w:shd w:val="clear" w:color="auto" w:fill="FFFFFF"/>
              </w:rPr>
              <w:t>NA</w:t>
            </w:r>
          </w:p>
        </w:tc>
      </w:tr>
      <w:tr w:rsidR="00B71E4D" w:rsidRPr="00591137" w14:paraId="571DE1B9" w14:textId="764822DD" w:rsidTr="005F358F">
        <w:trPr>
          <w:trHeight w:val="420"/>
        </w:trPr>
        <w:tc>
          <w:tcPr>
            <w:tcW w:w="895" w:type="dxa"/>
          </w:tcPr>
          <w:p w14:paraId="55E886E3" w14:textId="77777777" w:rsidR="00B71E4D" w:rsidRPr="00591137" w:rsidRDefault="00B71E4D" w:rsidP="00B71E4D">
            <w:pPr>
              <w:autoSpaceDE w:val="0"/>
              <w:autoSpaceDN w:val="0"/>
              <w:adjustRightInd w:val="0"/>
              <w:rPr>
                <w:rFonts w:asciiTheme="majorBidi" w:eastAsia="Calibri" w:hAnsiTheme="majorBidi" w:cstheme="majorBidi"/>
                <w:sz w:val="20"/>
                <w:szCs w:val="20"/>
              </w:rPr>
            </w:pPr>
            <w:proofErr w:type="spellStart"/>
            <w:r w:rsidRPr="00591137">
              <w:rPr>
                <w:rFonts w:asciiTheme="majorBidi" w:eastAsia="Calibri" w:hAnsiTheme="majorBidi" w:cstheme="majorBidi"/>
                <w:sz w:val="20"/>
                <w:szCs w:val="20"/>
              </w:rPr>
              <w:t>Rastad</w:t>
            </w:r>
            <w:proofErr w:type="spellEnd"/>
            <w:r w:rsidRPr="00591137">
              <w:rPr>
                <w:rFonts w:asciiTheme="majorBidi" w:eastAsia="Calibri" w:hAnsiTheme="majorBidi" w:cstheme="majorBidi"/>
                <w:sz w:val="20"/>
                <w:szCs w:val="20"/>
              </w:rPr>
              <w:t>, H.</w:t>
            </w:r>
          </w:p>
          <w:p w14:paraId="6DBA0BE6" w14:textId="548B888E"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2019</w:t>
            </w:r>
          </w:p>
        </w:tc>
        <w:tc>
          <w:tcPr>
            <w:tcW w:w="900" w:type="dxa"/>
          </w:tcPr>
          <w:p w14:paraId="1567721D" w14:textId="0802A47A" w:rsidR="00B71E4D" w:rsidRPr="00591137" w:rsidRDefault="00B71E4D" w:rsidP="00B71E4D">
            <w:pPr>
              <w:jc w:val="cente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Iran</w:t>
            </w:r>
          </w:p>
        </w:tc>
        <w:tc>
          <w:tcPr>
            <w:tcW w:w="1620" w:type="dxa"/>
          </w:tcPr>
          <w:p w14:paraId="3C918A3E" w14:textId="686C9D95"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assess the association between diabetes mellitus (DM) and the incidence of cancer at different sites</w:t>
            </w:r>
          </w:p>
        </w:tc>
        <w:tc>
          <w:tcPr>
            <w:tcW w:w="2700" w:type="dxa"/>
          </w:tcPr>
          <w:p w14:paraId="36713FD8" w14:textId="29E63EFD"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Data from the baseline and first three follow-up visits of the Atherosclerosis Risk in Communities (ARIC) study, an ongoing cohort study of adults from four American communities</w:t>
            </w:r>
          </w:p>
        </w:tc>
        <w:tc>
          <w:tcPr>
            <w:tcW w:w="1080" w:type="dxa"/>
          </w:tcPr>
          <w:p w14:paraId="31AB1AB6" w14:textId="010B2BEF"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15,118</w:t>
            </w:r>
          </w:p>
        </w:tc>
        <w:tc>
          <w:tcPr>
            <w:tcW w:w="990" w:type="dxa"/>
          </w:tcPr>
          <w:p w14:paraId="0C2C7869" w14:textId="24A10FE5"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Diabetes </w:t>
            </w:r>
          </w:p>
        </w:tc>
        <w:tc>
          <w:tcPr>
            <w:tcW w:w="1080" w:type="dxa"/>
          </w:tcPr>
          <w:p w14:paraId="211401C7" w14:textId="51EB9424"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45-64</w:t>
            </w:r>
          </w:p>
        </w:tc>
        <w:tc>
          <w:tcPr>
            <w:tcW w:w="720" w:type="dxa"/>
          </w:tcPr>
          <w:p w14:paraId="1794FA86" w14:textId="559F0726"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both</w:t>
            </w:r>
          </w:p>
        </w:tc>
        <w:tc>
          <w:tcPr>
            <w:tcW w:w="1710" w:type="dxa"/>
          </w:tcPr>
          <w:p w14:paraId="495BA83E" w14:textId="50E22BB3"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age, Body Mass Index, Physical activity, alcohol consumption</w:t>
            </w:r>
          </w:p>
        </w:tc>
        <w:tc>
          <w:tcPr>
            <w:tcW w:w="1890" w:type="dxa"/>
            <w:gridSpan w:val="2"/>
          </w:tcPr>
          <w:p w14:paraId="5C5229E3" w14:textId="0FB3454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RR= </w:t>
            </w:r>
            <w:r w:rsidRPr="00591137">
              <w:rPr>
                <w:rFonts w:asciiTheme="majorBidi" w:eastAsia="Calibri" w:hAnsiTheme="majorBidi" w:cstheme="majorBidi"/>
                <w:sz w:val="20"/>
                <w:szCs w:val="20"/>
                <w:shd w:val="clear" w:color="auto" w:fill="FFFCF0"/>
              </w:rPr>
              <w:t>0.24,</w:t>
            </w:r>
            <w:r w:rsidRPr="00591137">
              <w:rPr>
                <w:rFonts w:asciiTheme="majorBidi" w:eastAsia="Calibri" w:hAnsiTheme="majorBidi" w:cstheme="majorBidi"/>
                <w:sz w:val="20"/>
                <w:szCs w:val="20"/>
                <w:shd w:val="clear" w:color="auto" w:fill="FFFFFF"/>
              </w:rPr>
              <w:t xml:space="preserve"> 95% CI= </w:t>
            </w:r>
            <w:r w:rsidRPr="00591137">
              <w:rPr>
                <w:rFonts w:asciiTheme="majorBidi" w:eastAsia="Calibri" w:hAnsiTheme="majorBidi" w:cstheme="majorBidi"/>
                <w:sz w:val="20"/>
                <w:szCs w:val="20"/>
                <w:shd w:val="clear" w:color="auto" w:fill="FFFCF0"/>
              </w:rPr>
              <w:t>0.03, 2.16</w:t>
            </w:r>
            <w:r w:rsidRPr="00591137">
              <w:rPr>
                <w:rFonts w:asciiTheme="majorBidi" w:eastAsia="Calibri" w:hAnsiTheme="majorBidi" w:cstheme="majorBidi"/>
                <w:sz w:val="20"/>
                <w:szCs w:val="20"/>
                <w:shd w:val="clear" w:color="auto" w:fill="FFFFFF"/>
              </w:rPr>
              <w:t xml:space="preserve"> </w:t>
            </w:r>
          </w:p>
        </w:tc>
        <w:tc>
          <w:tcPr>
            <w:tcW w:w="1810" w:type="dxa"/>
          </w:tcPr>
          <w:p w14:paraId="486E6DEC" w14:textId="46A9D2B1" w:rsidR="00B71E4D" w:rsidRPr="00591137" w:rsidRDefault="009B6DF6" w:rsidP="00B71E4D">
            <w:pPr>
              <w:rPr>
                <w:rFonts w:asciiTheme="majorBidi" w:eastAsia="Calibri" w:hAnsiTheme="majorBidi" w:cstheme="majorBidi"/>
                <w:sz w:val="20"/>
                <w:szCs w:val="20"/>
                <w:shd w:val="clear" w:color="auto" w:fill="FFFFFF"/>
              </w:rPr>
            </w:pPr>
            <w:r>
              <w:rPr>
                <w:rFonts w:asciiTheme="majorBidi" w:eastAsia="Calibri" w:hAnsiTheme="majorBidi" w:cstheme="majorBidi"/>
                <w:sz w:val="20"/>
                <w:szCs w:val="20"/>
                <w:shd w:val="clear" w:color="auto" w:fill="FFFFFF"/>
              </w:rPr>
              <w:t>NA</w:t>
            </w:r>
          </w:p>
        </w:tc>
      </w:tr>
      <w:tr w:rsidR="00B71E4D" w:rsidRPr="00591137" w14:paraId="46096683" w14:textId="5B0221A8" w:rsidTr="005F358F">
        <w:tc>
          <w:tcPr>
            <w:tcW w:w="895" w:type="dxa"/>
          </w:tcPr>
          <w:p w14:paraId="3E65D61F" w14:textId="77777777" w:rsidR="00B71E4D" w:rsidRPr="00591137" w:rsidRDefault="00B71E4D" w:rsidP="00B71E4D">
            <w:pPr>
              <w:autoSpaceDE w:val="0"/>
              <w:autoSpaceDN w:val="0"/>
              <w:adjustRightInd w:val="0"/>
              <w:rPr>
                <w:rFonts w:asciiTheme="majorBidi" w:eastAsia="Calibri" w:hAnsiTheme="majorBidi" w:cstheme="majorBidi"/>
                <w:sz w:val="20"/>
                <w:szCs w:val="20"/>
              </w:rPr>
            </w:pPr>
            <w:proofErr w:type="spellStart"/>
            <w:r w:rsidRPr="00591137">
              <w:rPr>
                <w:rFonts w:asciiTheme="majorBidi" w:eastAsia="Calibri" w:hAnsiTheme="majorBidi" w:cstheme="majorBidi"/>
                <w:sz w:val="20"/>
                <w:szCs w:val="20"/>
              </w:rPr>
              <w:t>Roswall</w:t>
            </w:r>
            <w:proofErr w:type="spellEnd"/>
            <w:r w:rsidRPr="00591137">
              <w:rPr>
                <w:rFonts w:asciiTheme="majorBidi" w:eastAsia="Calibri" w:hAnsiTheme="majorBidi" w:cstheme="majorBidi"/>
                <w:sz w:val="20"/>
                <w:szCs w:val="20"/>
              </w:rPr>
              <w:t>, N.</w:t>
            </w:r>
          </w:p>
          <w:p w14:paraId="63D44664" w14:textId="7777777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2014</w:t>
            </w:r>
          </w:p>
          <w:p w14:paraId="619D5014" w14:textId="77777777" w:rsidR="00B71E4D" w:rsidRPr="00591137" w:rsidRDefault="00B71E4D" w:rsidP="00B71E4D">
            <w:pPr>
              <w:autoSpaceDE w:val="0"/>
              <w:autoSpaceDN w:val="0"/>
              <w:adjustRightInd w:val="0"/>
              <w:rPr>
                <w:rFonts w:asciiTheme="majorBidi" w:eastAsia="Calibri" w:hAnsiTheme="majorBidi" w:cstheme="majorBidi"/>
                <w:sz w:val="20"/>
                <w:szCs w:val="20"/>
              </w:rPr>
            </w:pPr>
          </w:p>
          <w:p w14:paraId="6B1602BA" w14:textId="77777777" w:rsidR="00B71E4D" w:rsidRPr="00591137" w:rsidRDefault="00B71E4D" w:rsidP="00B71E4D">
            <w:pPr>
              <w:autoSpaceDE w:val="0"/>
              <w:autoSpaceDN w:val="0"/>
              <w:adjustRightInd w:val="0"/>
              <w:rPr>
                <w:rFonts w:asciiTheme="majorBidi" w:eastAsia="Calibri" w:hAnsiTheme="majorBidi" w:cstheme="majorBidi"/>
                <w:sz w:val="20"/>
                <w:szCs w:val="20"/>
              </w:rPr>
            </w:pPr>
          </w:p>
          <w:p w14:paraId="1BA59649" w14:textId="77777777" w:rsidR="00B71E4D" w:rsidRPr="00591137" w:rsidRDefault="00B71E4D" w:rsidP="00B71E4D">
            <w:pPr>
              <w:rPr>
                <w:rFonts w:asciiTheme="majorBidi" w:eastAsia="Calibri" w:hAnsiTheme="majorBidi" w:cstheme="majorBidi"/>
                <w:sz w:val="20"/>
                <w:szCs w:val="20"/>
              </w:rPr>
            </w:pPr>
          </w:p>
        </w:tc>
        <w:tc>
          <w:tcPr>
            <w:tcW w:w="900" w:type="dxa"/>
          </w:tcPr>
          <w:p w14:paraId="3A833973" w14:textId="46739640"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lastRenderedPageBreak/>
              <w:t>European</w:t>
            </w:r>
          </w:p>
        </w:tc>
        <w:tc>
          <w:tcPr>
            <w:tcW w:w="1620" w:type="dxa"/>
          </w:tcPr>
          <w:p w14:paraId="573FBCD4" w14:textId="5B57F8AE"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 xml:space="preserve">associations between h, body mass index </w:t>
            </w:r>
            <w:r w:rsidRPr="00591137">
              <w:rPr>
                <w:rFonts w:asciiTheme="majorBidi" w:eastAsia="Calibri" w:hAnsiTheme="majorBidi" w:cstheme="majorBidi"/>
                <w:sz w:val="20"/>
                <w:szCs w:val="20"/>
                <w:shd w:val="clear" w:color="auto" w:fill="FFFFFF"/>
              </w:rPr>
              <w:lastRenderedPageBreak/>
              <w:t>(BMI), white bladder cancer</w:t>
            </w:r>
          </w:p>
        </w:tc>
        <w:tc>
          <w:tcPr>
            <w:tcW w:w="2700" w:type="dxa"/>
          </w:tcPr>
          <w:p w14:paraId="58EC0679"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lastRenderedPageBreak/>
              <w:t>European Prospective Investigation into Cancer and Nutrition cohort.</w:t>
            </w:r>
            <w:r w:rsidRPr="00591137">
              <w:rPr>
                <w:rFonts w:asciiTheme="majorBidi" w:eastAsia="Times New Roman" w:hAnsiTheme="majorBidi" w:cstheme="majorBidi"/>
                <w:sz w:val="20"/>
                <w:szCs w:val="20"/>
              </w:rPr>
              <w:t xml:space="preserve"> </w:t>
            </w:r>
            <w:r w:rsidRPr="00591137">
              <w:rPr>
                <w:rFonts w:asciiTheme="majorBidi" w:eastAsia="Calibri" w:hAnsiTheme="majorBidi" w:cstheme="majorBidi"/>
                <w:sz w:val="20"/>
                <w:szCs w:val="20"/>
                <w:shd w:val="clear" w:color="auto" w:fill="FFFFFF"/>
              </w:rPr>
              <w:t xml:space="preserve">Brieﬂy; it </w:t>
            </w:r>
            <w:r w:rsidRPr="00591137">
              <w:rPr>
                <w:rFonts w:asciiTheme="majorBidi" w:eastAsia="Calibri" w:hAnsiTheme="majorBidi" w:cstheme="majorBidi"/>
                <w:sz w:val="20"/>
                <w:szCs w:val="20"/>
                <w:shd w:val="clear" w:color="auto" w:fill="FFFFFF"/>
              </w:rPr>
              <w:lastRenderedPageBreak/>
              <w:t>includes 23 centers in Denmark,</w:t>
            </w:r>
          </w:p>
          <w:p w14:paraId="71C132EF"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France, Germany, Greece, Italy, Netherlands, Norway, Spain, Sweden and United Kingdom. Participants </w:t>
            </w:r>
          </w:p>
          <w:p w14:paraId="433BF8DE" w14:textId="1BCBF902"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at Basel in (1992–2000), and were mostly recruited from the General population in deﬁned geographical areas.</w:t>
            </w:r>
            <w:r w:rsidRPr="00591137">
              <w:rPr>
                <w:rFonts w:asciiTheme="majorBidi" w:eastAsia="Times New Roman" w:hAnsiTheme="majorBidi" w:cstheme="majorBidi"/>
                <w:sz w:val="20"/>
                <w:szCs w:val="20"/>
              </w:rPr>
              <w:t xml:space="preserve"> </w:t>
            </w:r>
          </w:p>
        </w:tc>
        <w:tc>
          <w:tcPr>
            <w:tcW w:w="1080" w:type="dxa"/>
          </w:tcPr>
          <w:p w14:paraId="6EC72D0B" w14:textId="7B1C70B4"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lastRenderedPageBreak/>
              <w:t>390,878</w:t>
            </w:r>
          </w:p>
        </w:tc>
        <w:tc>
          <w:tcPr>
            <w:tcW w:w="990" w:type="dxa"/>
          </w:tcPr>
          <w:p w14:paraId="35137FCC" w14:textId="0D1CA553"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BMI</w:t>
            </w:r>
          </w:p>
        </w:tc>
        <w:tc>
          <w:tcPr>
            <w:tcW w:w="1080" w:type="dxa"/>
          </w:tcPr>
          <w:p w14:paraId="3ADA1541" w14:textId="1EFF256A"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20–97</w:t>
            </w:r>
          </w:p>
        </w:tc>
        <w:tc>
          <w:tcPr>
            <w:tcW w:w="720" w:type="dxa"/>
          </w:tcPr>
          <w:p w14:paraId="5B6E4484" w14:textId="3D4B1931"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both</w:t>
            </w:r>
          </w:p>
        </w:tc>
        <w:tc>
          <w:tcPr>
            <w:tcW w:w="1710" w:type="dxa"/>
          </w:tcPr>
          <w:p w14:paraId="304756FE" w14:textId="051243CC"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 xml:space="preserve"> age, smoking, tumor aggressiveness</w:t>
            </w:r>
          </w:p>
        </w:tc>
        <w:tc>
          <w:tcPr>
            <w:tcW w:w="1890" w:type="dxa"/>
            <w:gridSpan w:val="2"/>
          </w:tcPr>
          <w:p w14:paraId="28BF982B"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Overweight HR=1.04, 95%CI= 0.83, 1.31 </w:t>
            </w:r>
          </w:p>
          <w:p w14:paraId="593D5FCB"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lastRenderedPageBreak/>
              <w:t>obesity HR=1.08, 95%CI= 0.86, 1.36</w:t>
            </w:r>
          </w:p>
          <w:p w14:paraId="2290D51A" w14:textId="77777777" w:rsidR="00B71E4D" w:rsidRPr="00591137" w:rsidRDefault="00B71E4D" w:rsidP="00B71E4D">
            <w:pPr>
              <w:rPr>
                <w:rFonts w:asciiTheme="majorBidi" w:eastAsia="Calibri" w:hAnsiTheme="majorBidi" w:cstheme="majorBidi"/>
                <w:sz w:val="20"/>
                <w:szCs w:val="20"/>
                <w:shd w:val="clear" w:color="auto" w:fill="FFFFFF"/>
              </w:rPr>
            </w:pPr>
          </w:p>
          <w:p w14:paraId="294BFE91"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ab/>
            </w:r>
          </w:p>
          <w:p w14:paraId="3BE11C59" w14:textId="6371DC63"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ab/>
            </w:r>
          </w:p>
        </w:tc>
        <w:tc>
          <w:tcPr>
            <w:tcW w:w="1810" w:type="dxa"/>
          </w:tcPr>
          <w:p w14:paraId="1DC2D7DA" w14:textId="77777777" w:rsidR="00B71E4D" w:rsidRPr="00565473" w:rsidRDefault="00B71E4D" w:rsidP="00B71E4D">
            <w:pPr>
              <w:rPr>
                <w:rFonts w:asciiTheme="majorBidi" w:eastAsia="Calibri" w:hAnsiTheme="majorBidi" w:cstheme="majorBidi"/>
                <w:sz w:val="20"/>
                <w:szCs w:val="20"/>
              </w:rPr>
            </w:pPr>
            <w:r w:rsidRPr="00565473">
              <w:rPr>
                <w:rFonts w:asciiTheme="majorBidi" w:eastAsia="Calibri" w:hAnsiTheme="majorBidi" w:cstheme="majorBidi"/>
                <w:sz w:val="20"/>
                <w:szCs w:val="20"/>
              </w:rPr>
              <w:lastRenderedPageBreak/>
              <w:t>underweight (BMI &lt; 18.5), normal weight (BMI 18.5–</w:t>
            </w:r>
          </w:p>
          <w:p w14:paraId="56DF7553" w14:textId="77777777" w:rsidR="00B71E4D" w:rsidRPr="00565473" w:rsidRDefault="00B71E4D" w:rsidP="00B71E4D">
            <w:pPr>
              <w:rPr>
                <w:rFonts w:asciiTheme="majorBidi" w:eastAsia="Calibri" w:hAnsiTheme="majorBidi" w:cstheme="majorBidi"/>
                <w:sz w:val="20"/>
                <w:szCs w:val="20"/>
              </w:rPr>
            </w:pPr>
            <w:r w:rsidRPr="00565473">
              <w:rPr>
                <w:rFonts w:asciiTheme="majorBidi" w:eastAsia="Calibri" w:hAnsiTheme="majorBidi" w:cstheme="majorBidi"/>
                <w:sz w:val="20"/>
                <w:szCs w:val="20"/>
              </w:rPr>
              <w:lastRenderedPageBreak/>
              <w:t>24.9), overweight (BMI 25.0–29.9) and obese</w:t>
            </w:r>
          </w:p>
          <w:p w14:paraId="7BD20C7C" w14:textId="55A4D4A8" w:rsidR="00B71E4D" w:rsidRPr="00591137" w:rsidRDefault="00B71E4D" w:rsidP="00B71E4D">
            <w:pPr>
              <w:rPr>
                <w:rFonts w:asciiTheme="majorBidi" w:eastAsia="Calibri" w:hAnsiTheme="majorBidi" w:cstheme="majorBidi"/>
                <w:sz w:val="20"/>
                <w:szCs w:val="20"/>
              </w:rPr>
            </w:pPr>
            <w:r w:rsidRPr="00565473">
              <w:rPr>
                <w:rFonts w:asciiTheme="majorBidi" w:eastAsia="Calibri" w:hAnsiTheme="majorBidi" w:cstheme="majorBidi"/>
                <w:sz w:val="20"/>
                <w:szCs w:val="20"/>
              </w:rPr>
              <w:t>(BMI ≥ 30.0)</w:t>
            </w:r>
          </w:p>
        </w:tc>
      </w:tr>
      <w:tr w:rsidR="00B71E4D" w:rsidRPr="00591137" w14:paraId="34FC5ACE" w14:textId="0B66B716" w:rsidTr="005F358F">
        <w:trPr>
          <w:trHeight w:val="1232"/>
        </w:trPr>
        <w:tc>
          <w:tcPr>
            <w:tcW w:w="895" w:type="dxa"/>
          </w:tcPr>
          <w:p w14:paraId="10716DEC" w14:textId="77777777" w:rsidR="00B71E4D" w:rsidRPr="00591137" w:rsidRDefault="00B71E4D" w:rsidP="00B71E4D">
            <w:pPr>
              <w:rPr>
                <w:rFonts w:asciiTheme="majorBidi" w:eastAsia="Calibri" w:hAnsiTheme="majorBidi" w:cstheme="majorBidi"/>
                <w:sz w:val="20"/>
                <w:szCs w:val="20"/>
              </w:rPr>
            </w:pPr>
            <w:proofErr w:type="spellStart"/>
            <w:proofErr w:type="gramStart"/>
            <w:r w:rsidRPr="00591137">
              <w:rPr>
                <w:rFonts w:asciiTheme="majorBidi" w:eastAsia="Calibri" w:hAnsiTheme="majorBidi" w:cstheme="majorBidi"/>
                <w:sz w:val="20"/>
                <w:szCs w:val="20"/>
              </w:rPr>
              <w:lastRenderedPageBreak/>
              <w:t>Rapp,K</w:t>
            </w:r>
            <w:proofErr w:type="spellEnd"/>
            <w:proofErr w:type="gramEnd"/>
          </w:p>
          <w:p w14:paraId="6A92B3F3"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2005</w:t>
            </w:r>
          </w:p>
        </w:tc>
        <w:tc>
          <w:tcPr>
            <w:tcW w:w="900" w:type="dxa"/>
          </w:tcPr>
          <w:p w14:paraId="190E5A7B"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Austria</w:t>
            </w:r>
          </w:p>
        </w:tc>
        <w:tc>
          <w:tcPr>
            <w:tcW w:w="1620" w:type="dxa"/>
          </w:tcPr>
          <w:p w14:paraId="56B1D50F"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relation of overweight and obesity with cancer</w:t>
            </w:r>
          </w:p>
        </w:tc>
        <w:tc>
          <w:tcPr>
            <w:tcW w:w="2700" w:type="dxa"/>
          </w:tcPr>
          <w:p w14:paraId="7F477903"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Incident cancers were identified through the state cancer registry</w:t>
            </w:r>
          </w:p>
        </w:tc>
        <w:tc>
          <w:tcPr>
            <w:tcW w:w="1080" w:type="dxa"/>
          </w:tcPr>
          <w:p w14:paraId="73FA5CC0"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145 000</w:t>
            </w:r>
          </w:p>
        </w:tc>
        <w:tc>
          <w:tcPr>
            <w:tcW w:w="990" w:type="dxa"/>
          </w:tcPr>
          <w:p w14:paraId="66C52AE8"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BMI</w:t>
            </w:r>
          </w:p>
        </w:tc>
        <w:tc>
          <w:tcPr>
            <w:tcW w:w="1080" w:type="dxa"/>
          </w:tcPr>
          <w:p w14:paraId="350BFB8C"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18-94</w:t>
            </w:r>
          </w:p>
        </w:tc>
        <w:tc>
          <w:tcPr>
            <w:tcW w:w="720" w:type="dxa"/>
          </w:tcPr>
          <w:p w14:paraId="27BDE79A"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both</w:t>
            </w:r>
          </w:p>
        </w:tc>
        <w:tc>
          <w:tcPr>
            <w:tcW w:w="1710" w:type="dxa"/>
          </w:tcPr>
          <w:p w14:paraId="3B6ACC32"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smoking occupation, increases in relative body weight</w:t>
            </w:r>
          </w:p>
        </w:tc>
        <w:tc>
          <w:tcPr>
            <w:tcW w:w="1890" w:type="dxa"/>
            <w:gridSpan w:val="2"/>
          </w:tcPr>
          <w:p w14:paraId="0B287E6C"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Overweight HR=0.9, 95% CI= 0.68, 1.2</w:t>
            </w:r>
          </w:p>
          <w:p w14:paraId="2B86AA0F"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Obesity HR=0.94, 95% CI= 0.62, 1.42</w:t>
            </w:r>
          </w:p>
          <w:p w14:paraId="6836DD76"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ab/>
            </w:r>
          </w:p>
          <w:p w14:paraId="1BDAD3CF" w14:textId="77777777" w:rsidR="00B71E4D" w:rsidRPr="00591137" w:rsidRDefault="00B71E4D" w:rsidP="00B71E4D">
            <w:pPr>
              <w:rPr>
                <w:rFonts w:asciiTheme="majorBidi" w:eastAsia="Calibri" w:hAnsiTheme="majorBidi" w:cstheme="majorBidi"/>
                <w:sz w:val="20"/>
                <w:szCs w:val="20"/>
              </w:rPr>
            </w:pPr>
          </w:p>
        </w:tc>
        <w:tc>
          <w:tcPr>
            <w:tcW w:w="1810" w:type="dxa"/>
          </w:tcPr>
          <w:p w14:paraId="7E8A8B9F" w14:textId="7382F00C" w:rsidR="00B71E4D" w:rsidRPr="00591137" w:rsidRDefault="00B71E4D" w:rsidP="00B71E4D">
            <w:pPr>
              <w:rPr>
                <w:rFonts w:asciiTheme="majorBidi" w:eastAsia="Calibri" w:hAnsiTheme="majorBidi" w:cstheme="majorBidi"/>
                <w:sz w:val="20"/>
                <w:szCs w:val="20"/>
              </w:rPr>
            </w:pPr>
            <w:r w:rsidRPr="00962141">
              <w:rPr>
                <w:rFonts w:asciiTheme="majorBidi" w:eastAsia="Calibri" w:hAnsiTheme="majorBidi" w:cstheme="majorBidi"/>
                <w:sz w:val="20"/>
                <w:szCs w:val="20"/>
              </w:rPr>
              <w:t>normal (18.50–24.99 kg m−2), overweight (25.00–29.99 kg m−2), obese class I (30.00–34.99 kg m−2), and obese class II and III (</w:t>
            </w:r>
            <w:r w:rsidRPr="00962141">
              <w:rPr>
                <w:rFonts w:ascii="Cambria Math" w:eastAsia="Calibri" w:hAnsi="Cambria Math" w:cs="Cambria Math"/>
                <w:sz w:val="20"/>
                <w:szCs w:val="20"/>
              </w:rPr>
              <w:t>⩾</w:t>
            </w:r>
            <w:r w:rsidRPr="00962141">
              <w:rPr>
                <w:rFonts w:asciiTheme="majorBidi" w:eastAsia="Calibri" w:hAnsiTheme="majorBidi" w:cstheme="majorBidi"/>
                <w:sz w:val="20"/>
                <w:szCs w:val="20"/>
              </w:rPr>
              <w:t>35.00 kg m−2)</w:t>
            </w:r>
          </w:p>
        </w:tc>
      </w:tr>
      <w:tr w:rsidR="00B71E4D" w:rsidRPr="00591137" w14:paraId="1DE9C42F" w14:textId="31D59FE1" w:rsidTr="005F358F">
        <w:trPr>
          <w:trHeight w:val="984"/>
        </w:trPr>
        <w:tc>
          <w:tcPr>
            <w:tcW w:w="895" w:type="dxa"/>
          </w:tcPr>
          <w:p w14:paraId="51002191"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Rapp, K.</w:t>
            </w:r>
          </w:p>
          <w:p w14:paraId="0D1493C4"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2006</w:t>
            </w:r>
          </w:p>
        </w:tc>
        <w:tc>
          <w:tcPr>
            <w:tcW w:w="900" w:type="dxa"/>
          </w:tcPr>
          <w:p w14:paraId="697582BE"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Austrian</w:t>
            </w:r>
          </w:p>
        </w:tc>
        <w:tc>
          <w:tcPr>
            <w:tcW w:w="1620" w:type="dxa"/>
          </w:tcPr>
          <w:p w14:paraId="5C25AA3C"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relations between fasting blood glucose and the incidence of cancer</w:t>
            </w:r>
          </w:p>
        </w:tc>
        <w:tc>
          <w:tcPr>
            <w:tcW w:w="2700" w:type="dxa"/>
          </w:tcPr>
          <w:p w14:paraId="2C009943"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Incident cancer was ascertained by a population-based cancer registry.</w:t>
            </w:r>
          </w:p>
        </w:tc>
        <w:tc>
          <w:tcPr>
            <w:tcW w:w="1080" w:type="dxa"/>
          </w:tcPr>
          <w:p w14:paraId="2E047489"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140,000</w:t>
            </w:r>
          </w:p>
        </w:tc>
        <w:tc>
          <w:tcPr>
            <w:tcW w:w="990" w:type="dxa"/>
          </w:tcPr>
          <w:p w14:paraId="7BF77366"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Fasting blood glucose</w:t>
            </w:r>
          </w:p>
        </w:tc>
        <w:tc>
          <w:tcPr>
            <w:tcW w:w="1080" w:type="dxa"/>
          </w:tcPr>
          <w:p w14:paraId="5F1302C5"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19-95</w:t>
            </w:r>
          </w:p>
        </w:tc>
        <w:tc>
          <w:tcPr>
            <w:tcW w:w="720" w:type="dxa"/>
          </w:tcPr>
          <w:p w14:paraId="775E1D00"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men</w:t>
            </w:r>
          </w:p>
        </w:tc>
        <w:tc>
          <w:tcPr>
            <w:tcW w:w="1710" w:type="dxa"/>
          </w:tcPr>
          <w:p w14:paraId="708B763E"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smoking, occupational group, BMI</w:t>
            </w:r>
          </w:p>
        </w:tc>
        <w:tc>
          <w:tcPr>
            <w:tcW w:w="1890" w:type="dxa"/>
            <w:gridSpan w:val="2"/>
          </w:tcPr>
          <w:p w14:paraId="3144226F"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HR=1.11, 95% CL= 0.58, 2.13</w:t>
            </w:r>
          </w:p>
        </w:tc>
        <w:tc>
          <w:tcPr>
            <w:tcW w:w="1810" w:type="dxa"/>
          </w:tcPr>
          <w:p w14:paraId="6B634FB4" w14:textId="59480107" w:rsidR="00B71E4D" w:rsidRPr="00591137" w:rsidRDefault="009B6DF6" w:rsidP="00B71E4D">
            <w:pPr>
              <w:rPr>
                <w:rFonts w:asciiTheme="majorBidi" w:eastAsia="Calibri" w:hAnsiTheme="majorBidi" w:cstheme="majorBidi"/>
                <w:sz w:val="20"/>
                <w:szCs w:val="20"/>
                <w:shd w:val="clear" w:color="auto" w:fill="FFFFFF"/>
              </w:rPr>
            </w:pPr>
            <w:r>
              <w:rPr>
                <w:rFonts w:asciiTheme="majorBidi" w:eastAsia="Calibri" w:hAnsiTheme="majorBidi" w:cstheme="majorBidi"/>
                <w:sz w:val="20"/>
                <w:szCs w:val="20"/>
                <w:shd w:val="clear" w:color="auto" w:fill="FFFFFF"/>
              </w:rPr>
              <w:t>NA</w:t>
            </w:r>
          </w:p>
        </w:tc>
      </w:tr>
      <w:tr w:rsidR="00B71E4D" w:rsidRPr="00591137" w14:paraId="725B6F8C" w14:textId="6C5B454D" w:rsidTr="005F358F">
        <w:trPr>
          <w:trHeight w:val="2870"/>
        </w:trPr>
        <w:tc>
          <w:tcPr>
            <w:tcW w:w="895" w:type="dxa"/>
          </w:tcPr>
          <w:p w14:paraId="64FB7784" w14:textId="7777777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Reeves GK,</w:t>
            </w:r>
          </w:p>
          <w:p w14:paraId="1E24EE2E" w14:textId="7777777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2007</w:t>
            </w:r>
          </w:p>
        </w:tc>
        <w:tc>
          <w:tcPr>
            <w:tcW w:w="900" w:type="dxa"/>
          </w:tcPr>
          <w:p w14:paraId="09D20B6B"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UK</w:t>
            </w:r>
          </w:p>
        </w:tc>
        <w:tc>
          <w:tcPr>
            <w:tcW w:w="1620" w:type="dxa"/>
          </w:tcPr>
          <w:p w14:paraId="5A0CBDE5"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examine the relation between body mass index (kg/m2) and cancer incidence and mortality</w:t>
            </w:r>
          </w:p>
        </w:tc>
        <w:tc>
          <w:tcPr>
            <w:tcW w:w="2700" w:type="dxa"/>
          </w:tcPr>
          <w:p w14:paraId="35DDD29C"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In 1996-2001 a total of 1.3 million women aged 50-64 who had been invited for screening for breast cancer at screening centers throughout England and Scotland completed the first study questionnaire.</w:t>
            </w:r>
          </w:p>
        </w:tc>
        <w:tc>
          <w:tcPr>
            <w:tcW w:w="1080" w:type="dxa"/>
          </w:tcPr>
          <w:p w14:paraId="19E56B0A"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1.3 million</w:t>
            </w:r>
          </w:p>
        </w:tc>
        <w:tc>
          <w:tcPr>
            <w:tcW w:w="990" w:type="dxa"/>
          </w:tcPr>
          <w:p w14:paraId="1148133C"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BMI</w:t>
            </w:r>
          </w:p>
        </w:tc>
        <w:tc>
          <w:tcPr>
            <w:tcW w:w="1080" w:type="dxa"/>
          </w:tcPr>
          <w:p w14:paraId="1516ABE8"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50-64</w:t>
            </w:r>
          </w:p>
        </w:tc>
        <w:tc>
          <w:tcPr>
            <w:tcW w:w="720" w:type="dxa"/>
          </w:tcPr>
          <w:p w14:paraId="21CDA538"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women</w:t>
            </w:r>
          </w:p>
        </w:tc>
        <w:tc>
          <w:tcPr>
            <w:tcW w:w="1710" w:type="dxa"/>
          </w:tcPr>
          <w:p w14:paraId="69482930"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age, geographical region, socioeconomic status, reproductive history, smoking status, alcohol intake, physical activity, time since menopause, use of hormone replacement therapy</w:t>
            </w:r>
          </w:p>
        </w:tc>
        <w:tc>
          <w:tcPr>
            <w:tcW w:w="1890" w:type="dxa"/>
            <w:gridSpan w:val="2"/>
          </w:tcPr>
          <w:p w14:paraId="1060FA18"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Overweight RR= 1.15, 95% CL= 0.93, 1.41</w:t>
            </w:r>
          </w:p>
          <w:p w14:paraId="73673485"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Obese RR =1.07, 95% CL= 0.88, 1.3</w:t>
            </w:r>
            <w:r w:rsidRPr="00591137">
              <w:rPr>
                <w:rFonts w:asciiTheme="majorBidi" w:eastAsia="Calibri" w:hAnsiTheme="majorBidi" w:cstheme="majorBidi"/>
                <w:sz w:val="20"/>
                <w:szCs w:val="20"/>
                <w:shd w:val="clear" w:color="auto" w:fill="FFFFFF"/>
              </w:rPr>
              <w:tab/>
            </w:r>
          </w:p>
          <w:p w14:paraId="5956CF4C"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ab/>
            </w:r>
          </w:p>
        </w:tc>
        <w:tc>
          <w:tcPr>
            <w:tcW w:w="1810" w:type="dxa"/>
          </w:tcPr>
          <w:p w14:paraId="047E9808" w14:textId="1A716DAB" w:rsidR="00B71E4D" w:rsidRPr="00591137" w:rsidRDefault="00B71E4D" w:rsidP="00B71E4D">
            <w:pPr>
              <w:rPr>
                <w:rFonts w:asciiTheme="majorBidi" w:eastAsia="Calibri" w:hAnsiTheme="majorBidi" w:cstheme="majorBidi"/>
                <w:sz w:val="20"/>
                <w:szCs w:val="20"/>
                <w:shd w:val="clear" w:color="auto" w:fill="FFFFFF"/>
              </w:rPr>
            </w:pPr>
            <w:r w:rsidRPr="00AC614B">
              <w:rPr>
                <w:rFonts w:asciiTheme="majorBidi" w:eastAsia="Calibri" w:hAnsiTheme="majorBidi" w:cstheme="majorBidi"/>
                <w:sz w:val="20"/>
                <w:szCs w:val="20"/>
                <w:shd w:val="clear" w:color="auto" w:fill="FFFFFF"/>
              </w:rPr>
              <w:t>BMI of 25-29.9 as “overweight” and BMI of 30 or more as “obese,”</w:t>
            </w:r>
            <w:r w:rsidR="00EA6BDF">
              <w:rPr>
                <w:rFonts w:asciiTheme="majorBidi" w:eastAsia="Calibri" w:hAnsiTheme="majorBidi" w:cstheme="majorBidi"/>
                <w:sz w:val="20"/>
                <w:szCs w:val="20"/>
                <w:shd w:val="clear" w:color="auto" w:fill="FFFFFF"/>
              </w:rPr>
              <w:t>.</w:t>
            </w:r>
          </w:p>
        </w:tc>
      </w:tr>
      <w:tr w:rsidR="00B71E4D" w:rsidRPr="00591137" w14:paraId="1F4D6B86" w14:textId="0BF686F7" w:rsidTr="005F358F">
        <w:trPr>
          <w:trHeight w:val="1520"/>
        </w:trPr>
        <w:tc>
          <w:tcPr>
            <w:tcW w:w="895" w:type="dxa"/>
          </w:tcPr>
          <w:p w14:paraId="32543871" w14:textId="7777777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lastRenderedPageBreak/>
              <w:t xml:space="preserve">Russo, A. </w:t>
            </w:r>
          </w:p>
          <w:p w14:paraId="640621C9" w14:textId="7777777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2008</w:t>
            </w:r>
          </w:p>
          <w:p w14:paraId="5A4B1AF2" w14:textId="77777777" w:rsidR="00B71E4D" w:rsidRPr="00591137" w:rsidRDefault="00B71E4D" w:rsidP="00B71E4D">
            <w:pPr>
              <w:autoSpaceDE w:val="0"/>
              <w:autoSpaceDN w:val="0"/>
              <w:adjustRightInd w:val="0"/>
              <w:rPr>
                <w:rFonts w:asciiTheme="majorBidi" w:eastAsia="Calibri" w:hAnsiTheme="majorBidi" w:cstheme="majorBidi"/>
                <w:sz w:val="20"/>
                <w:szCs w:val="20"/>
              </w:rPr>
            </w:pPr>
          </w:p>
          <w:p w14:paraId="0E55AA95" w14:textId="77777777" w:rsidR="00B71E4D" w:rsidRPr="00591137" w:rsidRDefault="00B71E4D" w:rsidP="00B71E4D">
            <w:pPr>
              <w:rPr>
                <w:rFonts w:asciiTheme="majorBidi" w:eastAsia="Calibri" w:hAnsiTheme="majorBidi" w:cstheme="majorBidi"/>
                <w:sz w:val="20"/>
                <w:szCs w:val="20"/>
              </w:rPr>
            </w:pPr>
          </w:p>
        </w:tc>
        <w:tc>
          <w:tcPr>
            <w:tcW w:w="900" w:type="dxa"/>
          </w:tcPr>
          <w:p w14:paraId="077DC27E"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Italy</w:t>
            </w:r>
          </w:p>
        </w:tc>
        <w:tc>
          <w:tcPr>
            <w:tcW w:w="1620" w:type="dxa"/>
          </w:tcPr>
          <w:p w14:paraId="7E9AFD43"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explore for the first time the link between metabolic syndrome and cancer risk</w:t>
            </w:r>
          </w:p>
        </w:tc>
        <w:tc>
          <w:tcPr>
            <w:tcW w:w="2700" w:type="dxa"/>
          </w:tcPr>
          <w:p w14:paraId="1AF2FAF6"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 xml:space="preserve">This study was carried out using Milan’s Health Authority information system, </w:t>
            </w:r>
          </w:p>
        </w:tc>
        <w:tc>
          <w:tcPr>
            <w:tcW w:w="1080" w:type="dxa"/>
          </w:tcPr>
          <w:p w14:paraId="76928083"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16,677</w:t>
            </w:r>
          </w:p>
        </w:tc>
        <w:tc>
          <w:tcPr>
            <w:tcW w:w="990" w:type="dxa"/>
          </w:tcPr>
          <w:p w14:paraId="6D5916ED" w14:textId="4ACAE6DC"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Metabolic syndrome</w:t>
            </w:r>
          </w:p>
        </w:tc>
        <w:tc>
          <w:tcPr>
            <w:tcW w:w="1080" w:type="dxa"/>
          </w:tcPr>
          <w:p w14:paraId="0DD16D53"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40&lt;</w:t>
            </w:r>
          </w:p>
        </w:tc>
        <w:tc>
          <w:tcPr>
            <w:tcW w:w="720" w:type="dxa"/>
          </w:tcPr>
          <w:p w14:paraId="365BB9EE"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both</w:t>
            </w:r>
          </w:p>
        </w:tc>
        <w:tc>
          <w:tcPr>
            <w:tcW w:w="1710" w:type="dxa"/>
          </w:tcPr>
          <w:p w14:paraId="77F8C2D0"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NA</w:t>
            </w:r>
          </w:p>
        </w:tc>
        <w:tc>
          <w:tcPr>
            <w:tcW w:w="1890" w:type="dxa"/>
            <w:gridSpan w:val="2"/>
          </w:tcPr>
          <w:p w14:paraId="1D56A039"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 xml:space="preserve">males SIR= 1.09,  95% CL= 0.82, 1.43 females SIR= 0.91, 95% CL=  0.44, 1.68  all SIR= 1.06, 95% CL=  0.82, 1.36 </w:t>
            </w:r>
          </w:p>
        </w:tc>
        <w:tc>
          <w:tcPr>
            <w:tcW w:w="1810" w:type="dxa"/>
          </w:tcPr>
          <w:p w14:paraId="0BA47C10" w14:textId="0BE2737A" w:rsidR="00B71E4D" w:rsidRPr="00591137" w:rsidRDefault="00B71E4D" w:rsidP="00B71E4D">
            <w:pPr>
              <w:rPr>
                <w:rFonts w:asciiTheme="majorBidi" w:eastAsia="Calibri" w:hAnsiTheme="majorBidi" w:cstheme="majorBidi"/>
                <w:sz w:val="20"/>
                <w:szCs w:val="20"/>
              </w:rPr>
            </w:pPr>
            <w:r>
              <w:rPr>
                <w:rFonts w:asciiTheme="majorBidi" w:eastAsia="Calibri" w:hAnsiTheme="majorBidi" w:cstheme="majorBidi"/>
                <w:sz w:val="20"/>
                <w:szCs w:val="20"/>
              </w:rPr>
              <w:t>NA</w:t>
            </w:r>
          </w:p>
        </w:tc>
      </w:tr>
      <w:tr w:rsidR="00B71E4D" w:rsidRPr="00591137" w14:paraId="0E54569D" w14:textId="5FBC4989" w:rsidTr="005F358F">
        <w:trPr>
          <w:trHeight w:val="1790"/>
        </w:trPr>
        <w:tc>
          <w:tcPr>
            <w:tcW w:w="895" w:type="dxa"/>
          </w:tcPr>
          <w:p w14:paraId="164D0C4B" w14:textId="77777777" w:rsidR="00B71E4D" w:rsidRPr="00591137" w:rsidRDefault="00B71E4D" w:rsidP="00B71E4D">
            <w:pPr>
              <w:autoSpaceDE w:val="0"/>
              <w:autoSpaceDN w:val="0"/>
              <w:adjustRightInd w:val="0"/>
              <w:rPr>
                <w:rFonts w:asciiTheme="majorBidi" w:eastAsia="Calibri" w:hAnsiTheme="majorBidi" w:cstheme="majorBidi"/>
                <w:sz w:val="20"/>
                <w:szCs w:val="20"/>
              </w:rPr>
            </w:pPr>
            <w:proofErr w:type="spellStart"/>
            <w:r w:rsidRPr="00591137">
              <w:rPr>
                <w:rFonts w:asciiTheme="majorBidi" w:eastAsia="Calibri" w:hAnsiTheme="majorBidi" w:cstheme="majorBidi"/>
                <w:sz w:val="20"/>
                <w:szCs w:val="20"/>
              </w:rPr>
              <w:t>Samanic</w:t>
            </w:r>
            <w:proofErr w:type="spellEnd"/>
            <w:r w:rsidRPr="00591137">
              <w:rPr>
                <w:rFonts w:asciiTheme="majorBidi" w:eastAsia="Calibri" w:hAnsiTheme="majorBidi" w:cstheme="majorBidi"/>
                <w:sz w:val="20"/>
                <w:szCs w:val="20"/>
              </w:rPr>
              <w:t xml:space="preserve"> C,</w:t>
            </w:r>
          </w:p>
          <w:p w14:paraId="7914B18D" w14:textId="24DD68F9"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2006</w:t>
            </w:r>
          </w:p>
        </w:tc>
        <w:tc>
          <w:tcPr>
            <w:tcW w:w="900" w:type="dxa"/>
          </w:tcPr>
          <w:p w14:paraId="29EC56E6" w14:textId="5D10D61F"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Sweden</w:t>
            </w:r>
          </w:p>
        </w:tc>
        <w:tc>
          <w:tcPr>
            <w:tcW w:w="1620" w:type="dxa"/>
          </w:tcPr>
          <w:p w14:paraId="0FF5B7A9" w14:textId="69F34FE8"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body mass index to cancer risk</w:t>
            </w:r>
          </w:p>
        </w:tc>
        <w:tc>
          <w:tcPr>
            <w:tcW w:w="2700" w:type="dxa"/>
          </w:tcPr>
          <w:p w14:paraId="609395F3" w14:textId="364D5FA8"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examined the health records of Swedish men who underwent at least one physical examination from 1971 to 1992, and were followed until death or the end of 1999</w:t>
            </w:r>
          </w:p>
        </w:tc>
        <w:tc>
          <w:tcPr>
            <w:tcW w:w="1080" w:type="dxa"/>
          </w:tcPr>
          <w:p w14:paraId="18EC7707" w14:textId="515B8AD8"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362,552</w:t>
            </w:r>
          </w:p>
        </w:tc>
        <w:tc>
          <w:tcPr>
            <w:tcW w:w="990" w:type="dxa"/>
          </w:tcPr>
          <w:p w14:paraId="48EAFF61" w14:textId="3FEA6001"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BMI</w:t>
            </w:r>
          </w:p>
        </w:tc>
        <w:tc>
          <w:tcPr>
            <w:tcW w:w="1080" w:type="dxa"/>
          </w:tcPr>
          <w:p w14:paraId="1D71D08B"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30-60&lt;</w:t>
            </w:r>
          </w:p>
          <w:p w14:paraId="0606AD18" w14:textId="77777777" w:rsidR="00B71E4D" w:rsidRPr="00591137" w:rsidRDefault="00B71E4D" w:rsidP="00B71E4D">
            <w:pPr>
              <w:rPr>
                <w:rFonts w:asciiTheme="majorBidi" w:eastAsia="Calibri" w:hAnsiTheme="majorBidi" w:cstheme="majorBidi"/>
                <w:sz w:val="20"/>
                <w:szCs w:val="20"/>
              </w:rPr>
            </w:pPr>
          </w:p>
        </w:tc>
        <w:tc>
          <w:tcPr>
            <w:tcW w:w="720" w:type="dxa"/>
          </w:tcPr>
          <w:p w14:paraId="492B2B7D" w14:textId="325A3798"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men</w:t>
            </w:r>
          </w:p>
        </w:tc>
        <w:tc>
          <w:tcPr>
            <w:tcW w:w="1710" w:type="dxa"/>
          </w:tcPr>
          <w:p w14:paraId="183035FA" w14:textId="4A13868E"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 xml:space="preserve"> age, calendar year, smoking status.</w:t>
            </w:r>
          </w:p>
        </w:tc>
        <w:tc>
          <w:tcPr>
            <w:tcW w:w="1890" w:type="dxa"/>
            <w:gridSpan w:val="2"/>
          </w:tcPr>
          <w:p w14:paraId="0C9369F3" w14:textId="6A1DC23C"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Overweight RR=</w:t>
            </w:r>
            <w:r w:rsidRPr="00591137">
              <w:rPr>
                <w:rFonts w:asciiTheme="majorBidi" w:eastAsia="Calibri" w:hAnsiTheme="majorBidi" w:cstheme="majorBidi"/>
                <w:sz w:val="20"/>
                <w:szCs w:val="20"/>
              </w:rPr>
              <w:t xml:space="preserve"> </w:t>
            </w:r>
            <w:r w:rsidRPr="00591137">
              <w:rPr>
                <w:rFonts w:asciiTheme="majorBidi" w:eastAsia="Calibri" w:hAnsiTheme="majorBidi" w:cstheme="majorBidi"/>
                <w:sz w:val="20"/>
                <w:szCs w:val="20"/>
                <w:shd w:val="clear" w:color="auto" w:fill="FFFFFF"/>
              </w:rPr>
              <w:t>0.94, 95% CL = 0.86, 1.03, for Obese RR= 0.91, 95% CL=0.76, 1.09</w:t>
            </w:r>
          </w:p>
        </w:tc>
        <w:tc>
          <w:tcPr>
            <w:tcW w:w="1810" w:type="dxa"/>
          </w:tcPr>
          <w:p w14:paraId="53CACEB4" w14:textId="77777777" w:rsidR="00B71E4D" w:rsidRPr="00454AC2" w:rsidRDefault="00B71E4D" w:rsidP="00B71E4D">
            <w:pPr>
              <w:rPr>
                <w:rFonts w:asciiTheme="majorBidi" w:eastAsia="Calibri" w:hAnsiTheme="majorBidi" w:cstheme="majorBidi"/>
                <w:sz w:val="20"/>
                <w:szCs w:val="20"/>
              </w:rPr>
            </w:pPr>
            <w:r w:rsidRPr="00454AC2">
              <w:rPr>
                <w:rFonts w:asciiTheme="majorBidi" w:eastAsia="Calibri" w:hAnsiTheme="majorBidi" w:cstheme="majorBidi"/>
                <w:sz w:val="20"/>
                <w:szCs w:val="20"/>
              </w:rPr>
              <w:t>underweight (BMI &lt; 18.5), normal weight (BMI 18.5–</w:t>
            </w:r>
          </w:p>
          <w:p w14:paraId="2668B585" w14:textId="77777777" w:rsidR="00B71E4D" w:rsidRPr="00454AC2" w:rsidRDefault="00B71E4D" w:rsidP="00B71E4D">
            <w:pPr>
              <w:rPr>
                <w:rFonts w:asciiTheme="majorBidi" w:eastAsia="Calibri" w:hAnsiTheme="majorBidi" w:cstheme="majorBidi"/>
                <w:sz w:val="20"/>
                <w:szCs w:val="20"/>
              </w:rPr>
            </w:pPr>
            <w:r w:rsidRPr="00454AC2">
              <w:rPr>
                <w:rFonts w:asciiTheme="majorBidi" w:eastAsia="Calibri" w:hAnsiTheme="majorBidi" w:cstheme="majorBidi"/>
                <w:sz w:val="20"/>
                <w:szCs w:val="20"/>
              </w:rPr>
              <w:t>24.9), overweight (BMI 25.0–29.9) and obese</w:t>
            </w:r>
          </w:p>
          <w:p w14:paraId="555DE988" w14:textId="778F5157" w:rsidR="00B71E4D" w:rsidRPr="00591137" w:rsidRDefault="00B71E4D" w:rsidP="00B71E4D">
            <w:pPr>
              <w:rPr>
                <w:rFonts w:asciiTheme="majorBidi" w:eastAsia="Calibri" w:hAnsiTheme="majorBidi" w:cstheme="majorBidi"/>
                <w:sz w:val="20"/>
                <w:szCs w:val="20"/>
              </w:rPr>
            </w:pPr>
            <w:r>
              <w:rPr>
                <w:rFonts w:asciiTheme="majorBidi" w:eastAsia="Calibri" w:hAnsiTheme="majorBidi" w:cstheme="majorBidi"/>
                <w:sz w:val="20"/>
                <w:szCs w:val="20"/>
              </w:rPr>
              <w:t xml:space="preserve">(BMI </w:t>
            </w:r>
            <w:r w:rsidRPr="00AC614B">
              <w:rPr>
                <w:rFonts w:asciiTheme="majorBidi" w:eastAsia="Calibri" w:hAnsiTheme="majorBidi" w:cstheme="majorBidi"/>
                <w:sz w:val="20"/>
                <w:szCs w:val="20"/>
              </w:rPr>
              <w:t>≥</w:t>
            </w:r>
            <w:r>
              <w:rPr>
                <w:rFonts w:asciiTheme="majorBidi" w:eastAsia="Calibri" w:hAnsiTheme="majorBidi" w:cstheme="majorBidi"/>
                <w:sz w:val="20"/>
                <w:szCs w:val="20"/>
              </w:rPr>
              <w:t xml:space="preserve"> 30.0)</w:t>
            </w:r>
          </w:p>
        </w:tc>
      </w:tr>
      <w:tr w:rsidR="00B71E4D" w:rsidRPr="00591137" w14:paraId="034A7987" w14:textId="3C4134C7" w:rsidTr="005F358F">
        <w:trPr>
          <w:trHeight w:val="2160"/>
        </w:trPr>
        <w:tc>
          <w:tcPr>
            <w:tcW w:w="895" w:type="dxa"/>
          </w:tcPr>
          <w:p w14:paraId="5A41863B" w14:textId="7777777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Stocks, T.</w:t>
            </w:r>
          </w:p>
          <w:p w14:paraId="548B7583" w14:textId="1EC7760E"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2012</w:t>
            </w:r>
          </w:p>
        </w:tc>
        <w:tc>
          <w:tcPr>
            <w:tcW w:w="900" w:type="dxa"/>
          </w:tcPr>
          <w:p w14:paraId="05281070" w14:textId="6508AAC9"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lang w:bidi="fa-IR"/>
              </w:rPr>
              <w:t>Sweden</w:t>
            </w:r>
          </w:p>
        </w:tc>
        <w:tc>
          <w:tcPr>
            <w:tcW w:w="1620" w:type="dxa"/>
          </w:tcPr>
          <w:p w14:paraId="6D0B571A" w14:textId="188CC799"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association between blood pressure and cancer risk</w:t>
            </w:r>
          </w:p>
        </w:tc>
        <w:tc>
          <w:tcPr>
            <w:tcW w:w="2700" w:type="dxa"/>
          </w:tcPr>
          <w:p w14:paraId="6719660C" w14:textId="6BD2059B"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Investigated the association in 7 cohorts from Norway, Austria, and Sweden. Participants in Metabolic Syndrome and Cancer Project cohorts took part in health examination(s) between 1972 and 2005</w:t>
            </w:r>
          </w:p>
        </w:tc>
        <w:tc>
          <w:tcPr>
            <w:tcW w:w="1080" w:type="dxa"/>
          </w:tcPr>
          <w:p w14:paraId="546CBFE3" w14:textId="732E0105"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577799</w:t>
            </w:r>
          </w:p>
        </w:tc>
        <w:tc>
          <w:tcPr>
            <w:tcW w:w="990" w:type="dxa"/>
          </w:tcPr>
          <w:p w14:paraId="6B0A4606" w14:textId="46EA0471"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blood pressure</w:t>
            </w:r>
          </w:p>
        </w:tc>
        <w:tc>
          <w:tcPr>
            <w:tcW w:w="1080" w:type="dxa"/>
          </w:tcPr>
          <w:p w14:paraId="042D36DD" w14:textId="1AB944FC"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 xml:space="preserve">44 </w:t>
            </w:r>
          </w:p>
        </w:tc>
        <w:tc>
          <w:tcPr>
            <w:tcW w:w="720" w:type="dxa"/>
          </w:tcPr>
          <w:p w14:paraId="559E784D" w14:textId="50983A88" w:rsidR="00B71E4D" w:rsidRPr="00591137" w:rsidRDefault="00B71E4D" w:rsidP="00B71E4D">
            <w:pPr>
              <w:rPr>
                <w:rFonts w:asciiTheme="majorBidi" w:eastAsia="Calibri" w:hAnsiTheme="majorBidi" w:cstheme="majorBidi"/>
                <w:sz w:val="20"/>
                <w:szCs w:val="20"/>
                <w:highlight w:val="yellow"/>
              </w:rPr>
            </w:pPr>
            <w:r w:rsidRPr="00591137">
              <w:rPr>
                <w:rFonts w:asciiTheme="majorBidi" w:eastAsia="Calibri" w:hAnsiTheme="majorBidi" w:cstheme="majorBidi"/>
                <w:sz w:val="20"/>
                <w:szCs w:val="20"/>
                <w:shd w:val="clear" w:color="auto" w:fill="FFFFFF"/>
              </w:rPr>
              <w:t>both</w:t>
            </w:r>
          </w:p>
        </w:tc>
        <w:tc>
          <w:tcPr>
            <w:tcW w:w="1710" w:type="dxa"/>
          </w:tcPr>
          <w:p w14:paraId="3B7A0EC5" w14:textId="7B0A5C14"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age, body mass index, smoking status</w:t>
            </w:r>
          </w:p>
        </w:tc>
        <w:tc>
          <w:tcPr>
            <w:tcW w:w="1890" w:type="dxa"/>
            <w:gridSpan w:val="2"/>
          </w:tcPr>
          <w:p w14:paraId="577B61F3"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Men HR= 1.12, 95% CL= 1.04, 1.21</w:t>
            </w:r>
            <w:r w:rsidRPr="00591137">
              <w:rPr>
                <w:rFonts w:asciiTheme="majorBidi" w:eastAsia="Calibri" w:hAnsiTheme="majorBidi" w:cstheme="majorBidi"/>
                <w:sz w:val="20"/>
                <w:szCs w:val="20"/>
              </w:rPr>
              <w:t xml:space="preserve"> </w:t>
            </w:r>
          </w:p>
          <w:p w14:paraId="33699CB1"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 xml:space="preserve">Women HR= 0.95, 95% CL= 0.81, 1.11 </w:t>
            </w:r>
          </w:p>
          <w:p w14:paraId="75ACFDFA" w14:textId="77777777" w:rsidR="00B71E4D" w:rsidRPr="00591137" w:rsidRDefault="00B71E4D" w:rsidP="00B71E4D">
            <w:pPr>
              <w:rPr>
                <w:rFonts w:asciiTheme="majorBidi" w:eastAsia="Calibri" w:hAnsiTheme="majorBidi" w:cstheme="majorBidi"/>
                <w:sz w:val="20"/>
                <w:szCs w:val="20"/>
                <w:rtl/>
              </w:rPr>
            </w:pPr>
          </w:p>
          <w:p w14:paraId="54956B84" w14:textId="7BCAA509" w:rsidR="00B71E4D" w:rsidRPr="00591137" w:rsidRDefault="00B71E4D" w:rsidP="00B71E4D">
            <w:pPr>
              <w:rPr>
                <w:rFonts w:asciiTheme="majorBidi" w:eastAsia="Calibri" w:hAnsiTheme="majorBidi" w:cstheme="majorBidi"/>
                <w:sz w:val="20"/>
                <w:szCs w:val="20"/>
              </w:rPr>
            </w:pPr>
          </w:p>
        </w:tc>
        <w:tc>
          <w:tcPr>
            <w:tcW w:w="1810" w:type="dxa"/>
          </w:tcPr>
          <w:p w14:paraId="2C929381" w14:textId="7FCE6110" w:rsidR="00B71E4D" w:rsidRPr="00591137" w:rsidRDefault="009B6DF6" w:rsidP="00B71E4D">
            <w:pPr>
              <w:rPr>
                <w:rFonts w:asciiTheme="majorBidi" w:eastAsia="Calibri" w:hAnsiTheme="majorBidi" w:cstheme="majorBidi"/>
                <w:sz w:val="20"/>
                <w:szCs w:val="20"/>
              </w:rPr>
            </w:pPr>
            <w:r>
              <w:rPr>
                <w:rFonts w:asciiTheme="majorBidi" w:eastAsia="Calibri" w:hAnsiTheme="majorBidi" w:cstheme="majorBidi"/>
                <w:sz w:val="20"/>
                <w:szCs w:val="20"/>
              </w:rPr>
              <w:t>NA</w:t>
            </w:r>
          </w:p>
        </w:tc>
      </w:tr>
      <w:tr w:rsidR="00B71E4D" w:rsidRPr="00591137" w14:paraId="46245AC5" w14:textId="15FA1F46" w:rsidTr="005F358F">
        <w:trPr>
          <w:trHeight w:val="1552"/>
        </w:trPr>
        <w:tc>
          <w:tcPr>
            <w:tcW w:w="895" w:type="dxa"/>
          </w:tcPr>
          <w:p w14:paraId="71BCB1FE" w14:textId="77777777" w:rsidR="00B71E4D" w:rsidRPr="00591137" w:rsidRDefault="00B71E4D" w:rsidP="00B71E4D">
            <w:pPr>
              <w:rPr>
                <w:rFonts w:asciiTheme="majorBidi" w:eastAsia="Calibri" w:hAnsiTheme="majorBidi" w:cstheme="majorBidi"/>
                <w:sz w:val="20"/>
                <w:szCs w:val="20"/>
              </w:rPr>
            </w:pPr>
            <w:proofErr w:type="spellStart"/>
            <w:r w:rsidRPr="00591137">
              <w:rPr>
                <w:rFonts w:asciiTheme="majorBidi" w:eastAsia="Calibri" w:hAnsiTheme="majorBidi" w:cstheme="majorBidi"/>
                <w:sz w:val="20"/>
                <w:szCs w:val="20"/>
              </w:rPr>
              <w:t>Swerdlow</w:t>
            </w:r>
            <w:proofErr w:type="spellEnd"/>
            <w:r w:rsidRPr="00591137">
              <w:rPr>
                <w:rFonts w:asciiTheme="majorBidi" w:eastAsia="Calibri" w:hAnsiTheme="majorBidi" w:cstheme="majorBidi"/>
                <w:sz w:val="20"/>
                <w:szCs w:val="20"/>
              </w:rPr>
              <w:t>, A. J</w:t>
            </w:r>
          </w:p>
          <w:p w14:paraId="3CA267FA" w14:textId="6F056138"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2005</w:t>
            </w:r>
          </w:p>
        </w:tc>
        <w:tc>
          <w:tcPr>
            <w:tcW w:w="900" w:type="dxa"/>
          </w:tcPr>
          <w:p w14:paraId="3D7BC494" w14:textId="3C6F9C9A"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UK</w:t>
            </w:r>
          </w:p>
        </w:tc>
        <w:tc>
          <w:tcPr>
            <w:tcW w:w="1620" w:type="dxa"/>
          </w:tcPr>
          <w:p w14:paraId="503124AD" w14:textId="20D79225"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cancer risks in a UK cohort patient with insulin-treated diabetes</w:t>
            </w:r>
          </w:p>
        </w:tc>
        <w:tc>
          <w:tcPr>
            <w:tcW w:w="2700" w:type="dxa"/>
          </w:tcPr>
          <w:p w14:paraId="0858E28F" w14:textId="090E52E3"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The Diabetes UK (formerly British Diabetic Association (BDA)) cohort</w:t>
            </w:r>
          </w:p>
        </w:tc>
        <w:tc>
          <w:tcPr>
            <w:tcW w:w="1080" w:type="dxa"/>
          </w:tcPr>
          <w:p w14:paraId="54F83607" w14:textId="058E7FD9"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28 900</w:t>
            </w:r>
          </w:p>
        </w:tc>
        <w:tc>
          <w:tcPr>
            <w:tcW w:w="990" w:type="dxa"/>
          </w:tcPr>
          <w:p w14:paraId="513D9F95" w14:textId="46CB4FD8"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Diabetes</w:t>
            </w:r>
          </w:p>
        </w:tc>
        <w:tc>
          <w:tcPr>
            <w:tcW w:w="1080" w:type="dxa"/>
          </w:tcPr>
          <w:p w14:paraId="441FE654" w14:textId="00C2EB29"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30–49</w:t>
            </w:r>
          </w:p>
        </w:tc>
        <w:tc>
          <w:tcPr>
            <w:tcW w:w="720" w:type="dxa"/>
          </w:tcPr>
          <w:p w14:paraId="16D3FE22" w14:textId="50C447A1"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both</w:t>
            </w:r>
          </w:p>
        </w:tc>
        <w:tc>
          <w:tcPr>
            <w:tcW w:w="1710" w:type="dxa"/>
          </w:tcPr>
          <w:p w14:paraId="5DC91B1E" w14:textId="14FCCD20"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NA</w:t>
            </w:r>
          </w:p>
        </w:tc>
        <w:tc>
          <w:tcPr>
            <w:tcW w:w="1890" w:type="dxa"/>
            <w:gridSpan w:val="2"/>
          </w:tcPr>
          <w:p w14:paraId="072233A8" w14:textId="4155F734"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SIR=1.00, 95% CI= 0.61, 1.55</w:t>
            </w:r>
          </w:p>
        </w:tc>
        <w:tc>
          <w:tcPr>
            <w:tcW w:w="1810" w:type="dxa"/>
          </w:tcPr>
          <w:p w14:paraId="378E8298" w14:textId="501FCECD" w:rsidR="00B71E4D" w:rsidRPr="00591137" w:rsidRDefault="009B6DF6" w:rsidP="00B71E4D">
            <w:pPr>
              <w:rPr>
                <w:rFonts w:asciiTheme="majorBidi" w:eastAsia="Calibri" w:hAnsiTheme="majorBidi" w:cstheme="majorBidi"/>
                <w:sz w:val="20"/>
                <w:szCs w:val="20"/>
                <w:shd w:val="clear" w:color="auto" w:fill="FFFFFF"/>
              </w:rPr>
            </w:pPr>
            <w:r>
              <w:rPr>
                <w:rFonts w:asciiTheme="majorBidi" w:eastAsia="Calibri" w:hAnsiTheme="majorBidi" w:cstheme="majorBidi"/>
                <w:sz w:val="20"/>
                <w:szCs w:val="20"/>
                <w:shd w:val="clear" w:color="auto" w:fill="FFFFFF"/>
              </w:rPr>
              <w:t>NA</w:t>
            </w:r>
          </w:p>
        </w:tc>
      </w:tr>
      <w:tr w:rsidR="00B71E4D" w:rsidRPr="00591137" w14:paraId="06F07273" w14:textId="759D4656" w:rsidTr="00256BB2">
        <w:trPr>
          <w:trHeight w:val="1250"/>
        </w:trPr>
        <w:tc>
          <w:tcPr>
            <w:tcW w:w="895" w:type="dxa"/>
          </w:tcPr>
          <w:p w14:paraId="42BD4FEF" w14:textId="77777777" w:rsidR="00B71E4D" w:rsidRPr="00591137" w:rsidRDefault="00B71E4D" w:rsidP="00B71E4D">
            <w:pPr>
              <w:autoSpaceDE w:val="0"/>
              <w:autoSpaceDN w:val="0"/>
              <w:adjustRightInd w:val="0"/>
              <w:rPr>
                <w:rFonts w:asciiTheme="majorBidi" w:eastAsia="Calibri" w:hAnsiTheme="majorBidi" w:cstheme="majorBidi"/>
                <w:sz w:val="20"/>
                <w:szCs w:val="20"/>
              </w:rPr>
            </w:pPr>
            <w:proofErr w:type="spellStart"/>
            <w:r w:rsidRPr="00591137">
              <w:rPr>
                <w:rFonts w:asciiTheme="majorBidi" w:eastAsia="Calibri" w:hAnsiTheme="majorBidi" w:cstheme="majorBidi"/>
                <w:sz w:val="20"/>
                <w:szCs w:val="20"/>
              </w:rPr>
              <w:t>Teleka</w:t>
            </w:r>
            <w:proofErr w:type="spellEnd"/>
            <w:r w:rsidRPr="00591137">
              <w:rPr>
                <w:rFonts w:asciiTheme="majorBidi" w:eastAsia="Calibri" w:hAnsiTheme="majorBidi" w:cstheme="majorBidi"/>
                <w:sz w:val="20"/>
                <w:szCs w:val="20"/>
              </w:rPr>
              <w:t>, S.</w:t>
            </w:r>
          </w:p>
          <w:p w14:paraId="30BBFACD" w14:textId="73B0652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2021</w:t>
            </w:r>
          </w:p>
        </w:tc>
        <w:tc>
          <w:tcPr>
            <w:tcW w:w="900" w:type="dxa"/>
          </w:tcPr>
          <w:p w14:paraId="369154CD" w14:textId="5125877F"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Sweden</w:t>
            </w:r>
          </w:p>
        </w:tc>
        <w:tc>
          <w:tcPr>
            <w:tcW w:w="1620" w:type="dxa"/>
          </w:tcPr>
          <w:p w14:paraId="006F1D82" w14:textId="27CBF692"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investigated body mass index (BMI) and BP in relation to BC risk </w:t>
            </w:r>
          </w:p>
        </w:tc>
        <w:tc>
          <w:tcPr>
            <w:tcW w:w="2700" w:type="dxa"/>
            <w:tcBorders>
              <w:bottom w:val="single" w:sz="4" w:space="0" w:color="auto"/>
            </w:tcBorders>
          </w:tcPr>
          <w:p w14:paraId="41CBC052" w14:textId="56BEF3F0"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The study included participants from three prospective Swedish cohorts, the </w:t>
            </w:r>
            <w:proofErr w:type="spellStart"/>
            <w:r w:rsidRPr="00591137">
              <w:rPr>
                <w:rFonts w:asciiTheme="majorBidi" w:eastAsia="Calibri" w:hAnsiTheme="majorBidi" w:cstheme="majorBidi"/>
                <w:sz w:val="20"/>
                <w:szCs w:val="20"/>
                <w:shd w:val="clear" w:color="auto" w:fill="FFFFFF"/>
              </w:rPr>
              <w:t>Västerbotten</w:t>
            </w:r>
            <w:proofErr w:type="spellEnd"/>
            <w:r w:rsidRPr="00591137">
              <w:rPr>
                <w:rFonts w:asciiTheme="majorBidi" w:eastAsia="Calibri" w:hAnsiTheme="majorBidi" w:cstheme="majorBidi"/>
                <w:sz w:val="20"/>
                <w:szCs w:val="20"/>
                <w:shd w:val="clear" w:color="auto" w:fill="FFFFFF"/>
              </w:rPr>
              <w:t xml:space="preserve"> Intervention </w:t>
            </w:r>
            <w:proofErr w:type="spellStart"/>
            <w:r w:rsidRPr="00591137">
              <w:rPr>
                <w:rFonts w:asciiTheme="majorBidi" w:eastAsia="Calibri" w:hAnsiTheme="majorBidi" w:cstheme="majorBidi"/>
                <w:sz w:val="20"/>
                <w:szCs w:val="20"/>
                <w:shd w:val="clear" w:color="auto" w:fill="FFFFFF"/>
              </w:rPr>
              <w:t>Programme</w:t>
            </w:r>
            <w:proofErr w:type="spellEnd"/>
            <w:r w:rsidRPr="00591137">
              <w:rPr>
                <w:rFonts w:asciiTheme="majorBidi" w:eastAsia="Calibri" w:hAnsiTheme="majorBidi" w:cstheme="majorBidi"/>
                <w:sz w:val="20"/>
                <w:szCs w:val="20"/>
                <w:shd w:val="clear" w:color="auto" w:fill="FFFFFF"/>
              </w:rPr>
              <w:t xml:space="preserve"> (VIP), the Malmö Preventive Project (MPP) and the Construction Workers Cohort (CWC), </w:t>
            </w:r>
          </w:p>
        </w:tc>
        <w:tc>
          <w:tcPr>
            <w:tcW w:w="1080" w:type="dxa"/>
          </w:tcPr>
          <w:p w14:paraId="409DD731" w14:textId="76A1212A"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338,910 </w:t>
            </w:r>
          </w:p>
        </w:tc>
        <w:tc>
          <w:tcPr>
            <w:tcW w:w="990" w:type="dxa"/>
          </w:tcPr>
          <w:p w14:paraId="02554A19" w14:textId="1E824670"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BMI, Hypertension</w:t>
            </w:r>
          </w:p>
        </w:tc>
        <w:tc>
          <w:tcPr>
            <w:tcW w:w="1080" w:type="dxa"/>
          </w:tcPr>
          <w:p w14:paraId="1D0845A6" w14:textId="06D50C09"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38.4</w:t>
            </w:r>
          </w:p>
        </w:tc>
        <w:tc>
          <w:tcPr>
            <w:tcW w:w="720" w:type="dxa"/>
          </w:tcPr>
          <w:p w14:paraId="6164BD5C" w14:textId="363B647A"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men</w:t>
            </w:r>
          </w:p>
        </w:tc>
        <w:tc>
          <w:tcPr>
            <w:tcW w:w="1710" w:type="dxa"/>
          </w:tcPr>
          <w:p w14:paraId="70C14AE9" w14:textId="1F8A606F"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Smoking status.</w:t>
            </w:r>
          </w:p>
        </w:tc>
        <w:tc>
          <w:tcPr>
            <w:tcW w:w="1890" w:type="dxa"/>
            <w:gridSpan w:val="2"/>
          </w:tcPr>
          <w:p w14:paraId="1AA23A13"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Overweight RR= .95, 95% CI = 0.79, 1.11</w:t>
            </w:r>
          </w:p>
          <w:p w14:paraId="5C9AA3C6"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 Obese RR=1.11, 95% CI =0.91, 1.36</w:t>
            </w:r>
            <w:r w:rsidRPr="00591137">
              <w:rPr>
                <w:rFonts w:asciiTheme="majorBidi" w:eastAsia="Calibri" w:hAnsiTheme="majorBidi" w:cstheme="majorBidi"/>
                <w:sz w:val="20"/>
                <w:szCs w:val="20"/>
                <w:shd w:val="clear" w:color="auto" w:fill="FFFFFF"/>
              </w:rPr>
              <w:tab/>
            </w:r>
          </w:p>
          <w:p w14:paraId="3389B79A"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140-149 mmHg HR=1.02, 95% CI= 0.81, 1.28</w:t>
            </w:r>
          </w:p>
          <w:p w14:paraId="45554C29"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lastRenderedPageBreak/>
              <w:t>150-159 mmHg HR=1.04 95% CI= 0.81, 1.35</w:t>
            </w:r>
          </w:p>
          <w:p w14:paraId="4263BA57" w14:textId="7457AA1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≥160 mmHg HR=1 95% CI= 0.74, 1.33</w:t>
            </w:r>
          </w:p>
        </w:tc>
        <w:tc>
          <w:tcPr>
            <w:tcW w:w="1810" w:type="dxa"/>
          </w:tcPr>
          <w:p w14:paraId="5D0FFB96" w14:textId="77777777" w:rsidR="00B71E4D" w:rsidRPr="00AC614B" w:rsidRDefault="00B71E4D" w:rsidP="00B71E4D">
            <w:pPr>
              <w:rPr>
                <w:rFonts w:asciiTheme="majorBidi" w:eastAsia="Calibri" w:hAnsiTheme="majorBidi" w:cstheme="majorBidi"/>
                <w:sz w:val="20"/>
                <w:szCs w:val="20"/>
                <w:shd w:val="clear" w:color="auto" w:fill="FFFFFF"/>
              </w:rPr>
            </w:pPr>
            <w:r w:rsidRPr="00AC614B">
              <w:rPr>
                <w:rFonts w:asciiTheme="majorBidi" w:eastAsia="Calibri" w:hAnsiTheme="majorBidi" w:cstheme="majorBidi"/>
                <w:sz w:val="20"/>
                <w:szCs w:val="20"/>
                <w:shd w:val="clear" w:color="auto" w:fill="FFFFFF"/>
              </w:rPr>
              <w:lastRenderedPageBreak/>
              <w:t>underweight (BMI &lt; 18.5), normal weight (BMI 18.5–</w:t>
            </w:r>
          </w:p>
          <w:p w14:paraId="4933A07A" w14:textId="77777777" w:rsidR="00B71E4D" w:rsidRPr="00AC614B" w:rsidRDefault="00B71E4D" w:rsidP="00B71E4D">
            <w:pPr>
              <w:rPr>
                <w:rFonts w:asciiTheme="majorBidi" w:eastAsia="Calibri" w:hAnsiTheme="majorBidi" w:cstheme="majorBidi"/>
                <w:sz w:val="20"/>
                <w:szCs w:val="20"/>
                <w:shd w:val="clear" w:color="auto" w:fill="FFFFFF"/>
              </w:rPr>
            </w:pPr>
            <w:r w:rsidRPr="00AC614B">
              <w:rPr>
                <w:rFonts w:asciiTheme="majorBidi" w:eastAsia="Calibri" w:hAnsiTheme="majorBidi" w:cstheme="majorBidi"/>
                <w:sz w:val="20"/>
                <w:szCs w:val="20"/>
                <w:shd w:val="clear" w:color="auto" w:fill="FFFFFF"/>
              </w:rPr>
              <w:t>24.9), overweight (BMI 25.0–29.9) and obese</w:t>
            </w:r>
          </w:p>
          <w:p w14:paraId="6CE2EF64" w14:textId="5CA0533E" w:rsidR="00B71E4D" w:rsidRPr="00454AC2" w:rsidRDefault="00B71E4D" w:rsidP="00B71E4D">
            <w:pPr>
              <w:rPr>
                <w:rFonts w:asciiTheme="majorBidi" w:eastAsia="Calibri" w:hAnsiTheme="majorBidi" w:cstheme="majorBidi"/>
                <w:sz w:val="20"/>
                <w:szCs w:val="20"/>
              </w:rPr>
            </w:pPr>
            <w:r w:rsidRPr="00AC614B">
              <w:rPr>
                <w:rFonts w:asciiTheme="majorBidi" w:eastAsia="Calibri" w:hAnsiTheme="majorBidi" w:cstheme="majorBidi"/>
                <w:sz w:val="20"/>
                <w:szCs w:val="20"/>
                <w:shd w:val="clear" w:color="auto" w:fill="FFFFFF"/>
              </w:rPr>
              <w:t>(BMI ≥ 30.0)</w:t>
            </w:r>
          </w:p>
        </w:tc>
      </w:tr>
      <w:tr w:rsidR="00B71E4D" w:rsidRPr="00591137" w14:paraId="746D375A" w14:textId="558BF662" w:rsidTr="005F358F">
        <w:trPr>
          <w:trHeight w:val="1740"/>
        </w:trPr>
        <w:tc>
          <w:tcPr>
            <w:tcW w:w="895" w:type="dxa"/>
          </w:tcPr>
          <w:p w14:paraId="44E9DF3A" w14:textId="7777777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Tseng, C. H.</w:t>
            </w:r>
          </w:p>
          <w:p w14:paraId="5B259BEB"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2011</w:t>
            </w:r>
          </w:p>
        </w:tc>
        <w:tc>
          <w:tcPr>
            <w:tcW w:w="900" w:type="dxa"/>
          </w:tcPr>
          <w:p w14:paraId="4CDB7D22" w14:textId="77777777" w:rsidR="00B71E4D" w:rsidRPr="00591137" w:rsidRDefault="00B71E4D" w:rsidP="00B71E4D">
            <w:pPr>
              <w:rPr>
                <w:rFonts w:asciiTheme="majorBidi" w:eastAsia="Calibri" w:hAnsiTheme="majorBidi" w:cstheme="majorBidi"/>
                <w:sz w:val="20"/>
                <w:szCs w:val="20"/>
                <w:lang w:bidi="fa-IR"/>
              </w:rPr>
            </w:pPr>
            <w:r w:rsidRPr="00591137">
              <w:rPr>
                <w:rFonts w:asciiTheme="majorBidi" w:eastAsia="Calibri" w:hAnsiTheme="majorBidi" w:cstheme="majorBidi"/>
                <w:sz w:val="20"/>
                <w:szCs w:val="20"/>
                <w:lang w:bidi="fa-IR"/>
              </w:rPr>
              <w:t>Taiwan</w:t>
            </w:r>
          </w:p>
        </w:tc>
        <w:tc>
          <w:tcPr>
            <w:tcW w:w="1620" w:type="dxa"/>
          </w:tcPr>
          <w:p w14:paraId="1B5C575F"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Association between diabetes and incidence of bladder cancer.</w:t>
            </w:r>
          </w:p>
          <w:p w14:paraId="40909F12" w14:textId="77777777" w:rsidR="00B71E4D" w:rsidRPr="00591137" w:rsidRDefault="00B71E4D" w:rsidP="00B71E4D">
            <w:pPr>
              <w:rPr>
                <w:rFonts w:asciiTheme="majorBidi" w:eastAsia="Calibri" w:hAnsiTheme="majorBidi" w:cstheme="majorBidi"/>
                <w:sz w:val="20"/>
                <w:szCs w:val="20"/>
              </w:rPr>
            </w:pPr>
          </w:p>
        </w:tc>
        <w:tc>
          <w:tcPr>
            <w:tcW w:w="2700" w:type="dxa"/>
          </w:tcPr>
          <w:p w14:paraId="07333AED"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Using a large national insurance database. A random sample of 1,000,000 individuals covered by the National Health Insurance was recruited</w:t>
            </w:r>
            <w:r w:rsidRPr="00591137">
              <w:rPr>
                <w:rFonts w:asciiTheme="majorBidi" w:eastAsia="Calibri" w:hAnsiTheme="majorBidi" w:cstheme="majorBidi"/>
                <w:sz w:val="20"/>
                <w:szCs w:val="20"/>
              </w:rPr>
              <w:t xml:space="preserve">, </w:t>
            </w:r>
            <w:r w:rsidRPr="00591137">
              <w:rPr>
                <w:rFonts w:asciiTheme="majorBidi" w:eastAsia="Calibri" w:hAnsiTheme="majorBidi" w:cstheme="majorBidi"/>
                <w:sz w:val="20"/>
                <w:szCs w:val="20"/>
                <w:shd w:val="clear" w:color="auto" w:fill="FFFFFF"/>
              </w:rPr>
              <w:t>without bladder cancer at recruitment were followed from 2003 to 2005</w:t>
            </w:r>
          </w:p>
        </w:tc>
        <w:tc>
          <w:tcPr>
            <w:tcW w:w="1080" w:type="dxa"/>
          </w:tcPr>
          <w:p w14:paraId="53685137"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495,199 men and 503,748 women</w:t>
            </w:r>
          </w:p>
        </w:tc>
        <w:tc>
          <w:tcPr>
            <w:tcW w:w="990" w:type="dxa"/>
          </w:tcPr>
          <w:p w14:paraId="640090E2"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 xml:space="preserve">Diabetes, hypertension, </w:t>
            </w:r>
          </w:p>
        </w:tc>
        <w:tc>
          <w:tcPr>
            <w:tcW w:w="1080" w:type="dxa"/>
          </w:tcPr>
          <w:p w14:paraId="04C30925"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&gt;40</w:t>
            </w:r>
          </w:p>
        </w:tc>
        <w:tc>
          <w:tcPr>
            <w:tcW w:w="720" w:type="dxa"/>
          </w:tcPr>
          <w:p w14:paraId="49427827"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both</w:t>
            </w:r>
          </w:p>
        </w:tc>
        <w:tc>
          <w:tcPr>
            <w:tcW w:w="1710" w:type="dxa"/>
          </w:tcPr>
          <w:p w14:paraId="1608545A" w14:textId="0BBFAE81"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age, sex, other potential confounders.</w:t>
            </w:r>
          </w:p>
        </w:tc>
        <w:tc>
          <w:tcPr>
            <w:tcW w:w="1890" w:type="dxa"/>
            <w:gridSpan w:val="2"/>
          </w:tcPr>
          <w:p w14:paraId="5898AE8D"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Diabetes RR=1.36, 95% CI, 1.10,1.68 Hypertension RR=0.93 (95% CI= 0.75, 1.16</w:t>
            </w:r>
          </w:p>
        </w:tc>
        <w:tc>
          <w:tcPr>
            <w:tcW w:w="1810" w:type="dxa"/>
          </w:tcPr>
          <w:p w14:paraId="7577EFE8" w14:textId="07FAF2FD" w:rsidR="00B71E4D" w:rsidRPr="00591137" w:rsidRDefault="009B6DF6" w:rsidP="00B71E4D">
            <w:pPr>
              <w:rPr>
                <w:rFonts w:asciiTheme="majorBidi" w:eastAsia="Calibri" w:hAnsiTheme="majorBidi" w:cstheme="majorBidi"/>
                <w:sz w:val="20"/>
                <w:szCs w:val="20"/>
                <w:shd w:val="clear" w:color="auto" w:fill="FFFFFF"/>
              </w:rPr>
            </w:pPr>
            <w:r>
              <w:rPr>
                <w:rFonts w:asciiTheme="majorBidi" w:eastAsia="Calibri" w:hAnsiTheme="majorBidi" w:cstheme="majorBidi"/>
                <w:sz w:val="20"/>
                <w:szCs w:val="20"/>
                <w:shd w:val="clear" w:color="auto" w:fill="FFFFFF"/>
              </w:rPr>
              <w:t>NA</w:t>
            </w:r>
          </w:p>
        </w:tc>
      </w:tr>
      <w:tr w:rsidR="00B71E4D" w:rsidRPr="00591137" w14:paraId="5BBD657F" w14:textId="23920D40" w:rsidTr="005F358F">
        <w:trPr>
          <w:trHeight w:val="840"/>
        </w:trPr>
        <w:tc>
          <w:tcPr>
            <w:tcW w:w="895" w:type="dxa"/>
          </w:tcPr>
          <w:p w14:paraId="2354D201"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Tripathi, A</w:t>
            </w:r>
          </w:p>
          <w:p w14:paraId="76D3A166" w14:textId="08093C1F"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.2002</w:t>
            </w:r>
          </w:p>
        </w:tc>
        <w:tc>
          <w:tcPr>
            <w:tcW w:w="900" w:type="dxa"/>
          </w:tcPr>
          <w:p w14:paraId="2FE3C1B0" w14:textId="655416E0" w:rsidR="00B71E4D" w:rsidRPr="00591137" w:rsidRDefault="00B71E4D" w:rsidP="00B71E4D">
            <w:pPr>
              <w:rPr>
                <w:rFonts w:asciiTheme="majorBidi" w:eastAsia="Calibri" w:hAnsiTheme="majorBidi" w:cstheme="majorBidi"/>
                <w:sz w:val="20"/>
                <w:szCs w:val="20"/>
                <w:lang w:bidi="fa-IR"/>
              </w:rPr>
            </w:pPr>
            <w:r w:rsidRPr="00591137">
              <w:rPr>
                <w:rFonts w:asciiTheme="majorBidi" w:eastAsia="Calibri" w:hAnsiTheme="majorBidi" w:cstheme="majorBidi"/>
                <w:sz w:val="20"/>
                <w:szCs w:val="20"/>
              </w:rPr>
              <w:t>USA</w:t>
            </w:r>
          </w:p>
        </w:tc>
        <w:tc>
          <w:tcPr>
            <w:tcW w:w="1620" w:type="dxa"/>
          </w:tcPr>
          <w:p w14:paraId="4F8A4BB0" w14:textId="65FE7041"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Evaluated prospectively the association of smoking and other potential risk factors with bladder carcinoma incidence in postmenopausal women.</w:t>
            </w:r>
          </w:p>
        </w:tc>
        <w:tc>
          <w:tcPr>
            <w:tcW w:w="2700" w:type="dxa"/>
          </w:tcPr>
          <w:p w14:paraId="0786751C" w14:textId="6D25687E"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Women participating in the Iowa Women's Health Study completed baseline questionnaires in 1986 and were followed 13 years for bladder carcinoma incidence.</w:t>
            </w:r>
          </w:p>
        </w:tc>
        <w:tc>
          <w:tcPr>
            <w:tcW w:w="1080" w:type="dxa"/>
          </w:tcPr>
          <w:p w14:paraId="4F26A5C7"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37,459 </w:t>
            </w:r>
          </w:p>
          <w:p w14:paraId="18B2B4D0" w14:textId="77777777" w:rsidR="00B71E4D" w:rsidRPr="00591137" w:rsidRDefault="00B71E4D" w:rsidP="00B71E4D">
            <w:pPr>
              <w:rPr>
                <w:rFonts w:asciiTheme="majorBidi" w:eastAsia="Calibri" w:hAnsiTheme="majorBidi" w:cstheme="majorBidi"/>
                <w:sz w:val="20"/>
                <w:szCs w:val="20"/>
                <w:lang w:bidi="fa-IR"/>
              </w:rPr>
            </w:pPr>
          </w:p>
          <w:p w14:paraId="1ACF4A29" w14:textId="77777777" w:rsidR="00B71E4D" w:rsidRPr="00591137" w:rsidRDefault="00B71E4D" w:rsidP="00B71E4D">
            <w:pPr>
              <w:rPr>
                <w:rFonts w:asciiTheme="majorBidi" w:eastAsia="Calibri" w:hAnsiTheme="majorBidi" w:cstheme="majorBidi"/>
                <w:sz w:val="20"/>
                <w:szCs w:val="20"/>
                <w:lang w:bidi="fa-IR"/>
              </w:rPr>
            </w:pPr>
          </w:p>
          <w:p w14:paraId="1D5CBC05" w14:textId="77777777" w:rsidR="00B71E4D" w:rsidRPr="00591137" w:rsidRDefault="00B71E4D" w:rsidP="00B71E4D">
            <w:pPr>
              <w:rPr>
                <w:rFonts w:asciiTheme="majorBidi" w:eastAsia="Calibri" w:hAnsiTheme="majorBidi" w:cstheme="majorBidi"/>
                <w:sz w:val="20"/>
                <w:szCs w:val="20"/>
                <w:shd w:val="clear" w:color="auto" w:fill="FFFFFF"/>
              </w:rPr>
            </w:pPr>
          </w:p>
          <w:p w14:paraId="09A5DD58" w14:textId="77777777" w:rsidR="00B71E4D" w:rsidRPr="00591137" w:rsidRDefault="00B71E4D" w:rsidP="00B71E4D">
            <w:pPr>
              <w:rPr>
                <w:rFonts w:asciiTheme="majorBidi" w:eastAsia="Calibri" w:hAnsiTheme="majorBidi" w:cstheme="majorBidi"/>
                <w:sz w:val="20"/>
                <w:szCs w:val="20"/>
                <w:lang w:bidi="fa-IR"/>
              </w:rPr>
            </w:pPr>
          </w:p>
          <w:p w14:paraId="3B291E0F" w14:textId="77777777" w:rsidR="00B71E4D" w:rsidRPr="00591137" w:rsidRDefault="00B71E4D" w:rsidP="00B71E4D">
            <w:pPr>
              <w:rPr>
                <w:rFonts w:asciiTheme="majorBidi" w:eastAsia="Calibri" w:hAnsiTheme="majorBidi" w:cstheme="majorBidi"/>
                <w:sz w:val="20"/>
                <w:szCs w:val="20"/>
                <w:shd w:val="clear" w:color="auto" w:fill="FFFFFF"/>
              </w:rPr>
            </w:pPr>
          </w:p>
          <w:p w14:paraId="3372FBEB" w14:textId="77777777" w:rsidR="00B71E4D" w:rsidRPr="00591137" w:rsidRDefault="00B71E4D" w:rsidP="00B71E4D">
            <w:pPr>
              <w:rPr>
                <w:rFonts w:asciiTheme="majorBidi" w:eastAsia="Calibri" w:hAnsiTheme="majorBidi" w:cstheme="majorBidi"/>
                <w:sz w:val="20"/>
                <w:szCs w:val="20"/>
                <w:shd w:val="clear" w:color="auto" w:fill="FFFFFF"/>
              </w:rPr>
            </w:pPr>
          </w:p>
          <w:p w14:paraId="4C47624D" w14:textId="0E6A8C5B" w:rsidR="00B71E4D" w:rsidRPr="00591137" w:rsidRDefault="00B71E4D" w:rsidP="00B71E4D">
            <w:pPr>
              <w:rPr>
                <w:rFonts w:asciiTheme="majorBidi" w:eastAsia="Calibri" w:hAnsiTheme="majorBidi" w:cstheme="majorBidi"/>
                <w:sz w:val="20"/>
                <w:szCs w:val="20"/>
                <w:shd w:val="clear" w:color="auto" w:fill="FFFFFF"/>
              </w:rPr>
            </w:pPr>
          </w:p>
        </w:tc>
        <w:tc>
          <w:tcPr>
            <w:tcW w:w="990" w:type="dxa"/>
          </w:tcPr>
          <w:p w14:paraId="5D37315F" w14:textId="77777777" w:rsidR="00B71E4D" w:rsidRPr="00591137" w:rsidRDefault="00B71E4D" w:rsidP="00B71E4D">
            <w:pPr>
              <w:rPr>
                <w:rFonts w:asciiTheme="majorBidi" w:eastAsia="Calibri" w:hAnsiTheme="majorBidi" w:cstheme="majorBidi"/>
                <w:sz w:val="20"/>
                <w:szCs w:val="20"/>
                <w:lang w:bidi="fa-IR"/>
              </w:rPr>
            </w:pPr>
            <w:r w:rsidRPr="00591137">
              <w:rPr>
                <w:rFonts w:asciiTheme="majorBidi" w:eastAsia="Calibri" w:hAnsiTheme="majorBidi" w:cstheme="majorBidi"/>
                <w:sz w:val="20"/>
                <w:szCs w:val="20"/>
                <w:lang w:bidi="fa-IR"/>
              </w:rPr>
              <w:t>Diabetes,</w:t>
            </w:r>
            <w:r w:rsidRPr="00591137">
              <w:rPr>
                <w:rFonts w:asciiTheme="majorBidi" w:eastAsia="Calibri" w:hAnsiTheme="majorBidi" w:cstheme="majorBidi"/>
                <w:sz w:val="20"/>
                <w:szCs w:val="20"/>
              </w:rPr>
              <w:t xml:space="preserve"> </w:t>
            </w:r>
            <w:r w:rsidRPr="00591137">
              <w:rPr>
                <w:rFonts w:asciiTheme="majorBidi" w:eastAsia="Calibri" w:hAnsiTheme="majorBidi" w:cstheme="majorBidi"/>
                <w:sz w:val="20"/>
                <w:szCs w:val="20"/>
                <w:lang w:bidi="fa-IR"/>
              </w:rPr>
              <w:t>BMI</w:t>
            </w:r>
          </w:p>
          <w:p w14:paraId="6993077A" w14:textId="17A7761A" w:rsidR="00B71E4D" w:rsidRPr="00591137" w:rsidRDefault="00B71E4D" w:rsidP="00B71E4D">
            <w:pPr>
              <w:rPr>
                <w:rFonts w:asciiTheme="majorBidi" w:eastAsia="Calibri" w:hAnsiTheme="majorBidi" w:cstheme="majorBidi"/>
                <w:sz w:val="20"/>
                <w:szCs w:val="20"/>
                <w:shd w:val="clear" w:color="auto" w:fill="FFFFFF"/>
              </w:rPr>
            </w:pPr>
          </w:p>
        </w:tc>
        <w:tc>
          <w:tcPr>
            <w:tcW w:w="1080" w:type="dxa"/>
          </w:tcPr>
          <w:p w14:paraId="4892B58D" w14:textId="296E02E6"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55 - 69</w:t>
            </w:r>
          </w:p>
        </w:tc>
        <w:tc>
          <w:tcPr>
            <w:tcW w:w="720" w:type="dxa"/>
          </w:tcPr>
          <w:p w14:paraId="3F4BC115" w14:textId="7C71EEEB"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women</w:t>
            </w:r>
          </w:p>
        </w:tc>
        <w:tc>
          <w:tcPr>
            <w:tcW w:w="1710" w:type="dxa"/>
          </w:tcPr>
          <w:p w14:paraId="583B1AD1" w14:textId="39E7A482"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 xml:space="preserve">age-physical activity, body size, diabetes, alcohol consumption, marital status, and occupation pack-years of cigarette smoking and time since quitting </w:t>
            </w:r>
          </w:p>
        </w:tc>
        <w:tc>
          <w:tcPr>
            <w:tcW w:w="1890" w:type="dxa"/>
            <w:gridSpan w:val="2"/>
          </w:tcPr>
          <w:p w14:paraId="069EE1E0" w14:textId="77777777" w:rsidR="00B71E4D" w:rsidRPr="00591137" w:rsidRDefault="00B71E4D" w:rsidP="00B71E4D">
            <w:pPr>
              <w:rPr>
                <w:rFonts w:asciiTheme="majorBidi" w:eastAsia="Calibri" w:hAnsiTheme="majorBidi" w:cstheme="majorBidi"/>
                <w:sz w:val="20"/>
                <w:szCs w:val="20"/>
                <w:rtl/>
              </w:rPr>
            </w:pPr>
            <w:r w:rsidRPr="00591137">
              <w:rPr>
                <w:rFonts w:asciiTheme="majorBidi" w:eastAsia="Calibri" w:hAnsiTheme="majorBidi" w:cstheme="majorBidi"/>
                <w:sz w:val="20"/>
                <w:szCs w:val="20"/>
              </w:rPr>
              <w:t>Diabetes RR= 2.46, 95% CI= 1.32, 4.59</w:t>
            </w:r>
          </w:p>
          <w:p w14:paraId="184C0F44"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Overweight RR= 0.63 95% CI= 0.33, 1.19</w:t>
            </w:r>
          </w:p>
          <w:p w14:paraId="6E80BC1C" w14:textId="38F262B8"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 xml:space="preserve"> obesity RR= 1.14, 95% CI= 0.86, 1.51</w:t>
            </w:r>
          </w:p>
        </w:tc>
        <w:tc>
          <w:tcPr>
            <w:tcW w:w="1810" w:type="dxa"/>
          </w:tcPr>
          <w:p w14:paraId="35131B1B" w14:textId="15C6BAEB" w:rsidR="00B71E4D" w:rsidRPr="00591137" w:rsidRDefault="009B6DF6" w:rsidP="00B71E4D">
            <w:pPr>
              <w:rPr>
                <w:rFonts w:asciiTheme="majorBidi" w:eastAsia="Calibri" w:hAnsiTheme="majorBidi" w:cstheme="majorBidi"/>
                <w:sz w:val="20"/>
                <w:szCs w:val="20"/>
              </w:rPr>
            </w:pPr>
            <w:r>
              <w:rPr>
                <w:rFonts w:asciiTheme="majorBidi" w:eastAsia="Calibri" w:hAnsiTheme="majorBidi" w:cstheme="majorBidi"/>
                <w:sz w:val="20"/>
                <w:szCs w:val="20"/>
              </w:rPr>
              <w:t>NA</w:t>
            </w:r>
          </w:p>
        </w:tc>
      </w:tr>
      <w:tr w:rsidR="00B71E4D" w:rsidRPr="00591137" w14:paraId="2FB68C14" w14:textId="75C08B02" w:rsidTr="005F358F">
        <w:trPr>
          <w:trHeight w:val="2168"/>
        </w:trPr>
        <w:tc>
          <w:tcPr>
            <w:tcW w:w="895" w:type="dxa"/>
          </w:tcPr>
          <w:p w14:paraId="3E21150B" w14:textId="7777777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Walker, J. J.</w:t>
            </w:r>
          </w:p>
          <w:p w14:paraId="6A3B326B" w14:textId="16311466"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2013</w:t>
            </w:r>
          </w:p>
        </w:tc>
        <w:tc>
          <w:tcPr>
            <w:tcW w:w="900" w:type="dxa"/>
          </w:tcPr>
          <w:p w14:paraId="7C0A1A0B" w14:textId="73E858E1" w:rsidR="00B71E4D" w:rsidRPr="00591137" w:rsidRDefault="00B71E4D" w:rsidP="00B71E4D">
            <w:pPr>
              <w:rPr>
                <w:rFonts w:asciiTheme="majorBidi" w:eastAsia="Calibri" w:hAnsiTheme="majorBidi" w:cstheme="majorBidi"/>
                <w:sz w:val="20"/>
                <w:szCs w:val="20"/>
                <w:lang w:bidi="fa-IR"/>
              </w:rPr>
            </w:pPr>
            <w:r w:rsidRPr="00591137">
              <w:rPr>
                <w:rFonts w:asciiTheme="majorBidi" w:eastAsia="Calibri" w:hAnsiTheme="majorBidi" w:cstheme="majorBidi"/>
                <w:sz w:val="20"/>
                <w:szCs w:val="20"/>
                <w:lang w:bidi="fa-IR"/>
              </w:rPr>
              <w:t>Scotland</w:t>
            </w:r>
          </w:p>
        </w:tc>
        <w:tc>
          <w:tcPr>
            <w:tcW w:w="1620" w:type="dxa"/>
          </w:tcPr>
          <w:p w14:paraId="2A961CC5" w14:textId="33A6A90C"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this study was to use Scottish national data to assess the influence of type 2 diabetes on the risk of cancer at 16 different sites, </w:t>
            </w:r>
          </w:p>
        </w:tc>
        <w:tc>
          <w:tcPr>
            <w:tcW w:w="2700" w:type="dxa"/>
          </w:tcPr>
          <w:p w14:paraId="5BDA864F" w14:textId="1BB00E33"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All people in Scotland diagnosed with any of the cancers of interest during the period 2001-2007 were identified and classified by the presence/absence of co-morbid type 2 diabetes</w:t>
            </w:r>
          </w:p>
        </w:tc>
        <w:tc>
          <w:tcPr>
            <w:tcW w:w="1080" w:type="dxa"/>
          </w:tcPr>
          <w:p w14:paraId="4C1D7007"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men</w:t>
            </w:r>
          </w:p>
          <w:p w14:paraId="205F8A8C"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44,246 </w:t>
            </w:r>
          </w:p>
          <w:p w14:paraId="0C52D3B6" w14:textId="7777777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  women</w:t>
            </w:r>
          </w:p>
          <w:p w14:paraId="695F6F3F" w14:textId="60909F18"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36,592 </w:t>
            </w:r>
          </w:p>
        </w:tc>
        <w:tc>
          <w:tcPr>
            <w:tcW w:w="990" w:type="dxa"/>
          </w:tcPr>
          <w:p w14:paraId="0D3BA8F8" w14:textId="27343B7B"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Diabetes</w:t>
            </w:r>
          </w:p>
        </w:tc>
        <w:tc>
          <w:tcPr>
            <w:tcW w:w="1080" w:type="dxa"/>
          </w:tcPr>
          <w:p w14:paraId="44CDE6D8" w14:textId="19DA9668"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55-79</w:t>
            </w:r>
          </w:p>
        </w:tc>
        <w:tc>
          <w:tcPr>
            <w:tcW w:w="720" w:type="dxa"/>
          </w:tcPr>
          <w:p w14:paraId="2A1DC184" w14:textId="71C8DA83"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both</w:t>
            </w:r>
          </w:p>
        </w:tc>
        <w:tc>
          <w:tcPr>
            <w:tcW w:w="1710" w:type="dxa"/>
          </w:tcPr>
          <w:p w14:paraId="52959EA6" w14:textId="4173BF69"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age</w:t>
            </w:r>
          </w:p>
        </w:tc>
        <w:tc>
          <w:tcPr>
            <w:tcW w:w="1890" w:type="dxa"/>
            <w:gridSpan w:val="2"/>
          </w:tcPr>
          <w:p w14:paraId="77AFD620" w14:textId="108307AC"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shd w:val="clear" w:color="auto" w:fill="FFFFFF"/>
              </w:rPr>
              <w:t>men RR =</w:t>
            </w:r>
            <w:r w:rsidRPr="00591137">
              <w:rPr>
                <w:rFonts w:asciiTheme="majorBidi" w:eastAsia="Calibri" w:hAnsiTheme="majorBidi" w:cstheme="majorBidi"/>
                <w:sz w:val="20"/>
                <w:szCs w:val="20"/>
                <w:shd w:val="clear" w:color="auto" w:fill="FFFCF0"/>
              </w:rPr>
              <w:t>1.21,</w:t>
            </w:r>
            <w:r w:rsidRPr="00591137">
              <w:rPr>
                <w:rFonts w:asciiTheme="majorBidi" w:eastAsia="Calibri" w:hAnsiTheme="majorBidi" w:cstheme="majorBidi"/>
                <w:sz w:val="20"/>
                <w:szCs w:val="20"/>
                <w:shd w:val="clear" w:color="auto" w:fill="FFFFFF"/>
              </w:rPr>
              <w:t xml:space="preserve"> 95% CI= 1.00, 1.47   women  RR= 1.42, 95% CI= </w:t>
            </w:r>
            <w:r w:rsidRPr="00591137">
              <w:rPr>
                <w:rFonts w:asciiTheme="majorBidi" w:eastAsia="Calibri" w:hAnsiTheme="majorBidi" w:cstheme="majorBidi"/>
                <w:sz w:val="20"/>
                <w:szCs w:val="20"/>
                <w:shd w:val="clear" w:color="auto" w:fill="FFFCF0"/>
              </w:rPr>
              <w:t>1.02, 1.99</w:t>
            </w:r>
          </w:p>
        </w:tc>
        <w:tc>
          <w:tcPr>
            <w:tcW w:w="1810" w:type="dxa"/>
          </w:tcPr>
          <w:p w14:paraId="76A1B5BF" w14:textId="2DE22B8F" w:rsidR="00B71E4D" w:rsidRPr="00591137" w:rsidRDefault="009B6DF6" w:rsidP="00B71E4D">
            <w:pPr>
              <w:rPr>
                <w:rFonts w:asciiTheme="majorBidi" w:eastAsia="Calibri" w:hAnsiTheme="majorBidi" w:cstheme="majorBidi"/>
                <w:sz w:val="20"/>
                <w:szCs w:val="20"/>
              </w:rPr>
            </w:pPr>
            <w:r>
              <w:rPr>
                <w:rFonts w:asciiTheme="majorBidi" w:eastAsia="Calibri" w:hAnsiTheme="majorBidi" w:cstheme="majorBidi"/>
                <w:sz w:val="20"/>
                <w:szCs w:val="20"/>
              </w:rPr>
              <w:t>NA</w:t>
            </w:r>
          </w:p>
        </w:tc>
      </w:tr>
      <w:tr w:rsidR="00B71E4D" w:rsidRPr="00591137" w14:paraId="769B6E01" w14:textId="605C539B" w:rsidTr="005F358F">
        <w:trPr>
          <w:trHeight w:val="620"/>
        </w:trPr>
        <w:tc>
          <w:tcPr>
            <w:tcW w:w="895" w:type="dxa"/>
          </w:tcPr>
          <w:p w14:paraId="271DEB40" w14:textId="77777777" w:rsidR="00B71E4D" w:rsidRPr="00591137" w:rsidRDefault="00B71E4D" w:rsidP="00B71E4D">
            <w:pPr>
              <w:autoSpaceDE w:val="0"/>
              <w:autoSpaceDN w:val="0"/>
              <w:adjustRightInd w:val="0"/>
              <w:rPr>
                <w:rFonts w:asciiTheme="majorBidi" w:eastAsia="Calibri" w:hAnsiTheme="majorBidi" w:cstheme="majorBidi"/>
                <w:sz w:val="20"/>
                <w:szCs w:val="20"/>
              </w:rPr>
            </w:pPr>
            <w:proofErr w:type="spellStart"/>
            <w:r w:rsidRPr="00591137">
              <w:rPr>
                <w:rFonts w:asciiTheme="majorBidi" w:eastAsia="Calibri" w:hAnsiTheme="majorBidi" w:cstheme="majorBidi"/>
                <w:sz w:val="20"/>
                <w:szCs w:val="20"/>
              </w:rPr>
              <w:t>Wolk</w:t>
            </w:r>
            <w:proofErr w:type="spellEnd"/>
            <w:r w:rsidRPr="00591137">
              <w:rPr>
                <w:rFonts w:asciiTheme="majorBidi" w:eastAsia="Calibri" w:hAnsiTheme="majorBidi" w:cstheme="majorBidi"/>
                <w:sz w:val="20"/>
                <w:szCs w:val="20"/>
              </w:rPr>
              <w:t>, A</w:t>
            </w:r>
          </w:p>
          <w:p w14:paraId="41D6AB00" w14:textId="7777777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.2001</w:t>
            </w:r>
          </w:p>
          <w:p w14:paraId="73190850" w14:textId="7984B3AE" w:rsidR="00B71E4D" w:rsidRPr="00591137" w:rsidRDefault="00B71E4D" w:rsidP="00B71E4D">
            <w:pPr>
              <w:autoSpaceDE w:val="0"/>
              <w:autoSpaceDN w:val="0"/>
              <w:adjustRightInd w:val="0"/>
              <w:rPr>
                <w:rFonts w:asciiTheme="majorBidi" w:eastAsia="Calibri" w:hAnsiTheme="majorBidi" w:cstheme="majorBidi"/>
                <w:sz w:val="20"/>
                <w:szCs w:val="20"/>
              </w:rPr>
            </w:pPr>
          </w:p>
        </w:tc>
        <w:tc>
          <w:tcPr>
            <w:tcW w:w="900" w:type="dxa"/>
          </w:tcPr>
          <w:p w14:paraId="2260CF50" w14:textId="636AF40B" w:rsidR="00B71E4D" w:rsidRPr="00591137" w:rsidRDefault="00B71E4D" w:rsidP="00B71E4D">
            <w:pPr>
              <w:rPr>
                <w:rFonts w:asciiTheme="majorBidi" w:eastAsia="Calibri" w:hAnsiTheme="majorBidi" w:cstheme="majorBidi"/>
                <w:sz w:val="20"/>
                <w:szCs w:val="20"/>
                <w:lang w:bidi="fa-IR"/>
              </w:rPr>
            </w:pPr>
            <w:r w:rsidRPr="00591137">
              <w:rPr>
                <w:rFonts w:asciiTheme="majorBidi" w:eastAsia="Calibri" w:hAnsiTheme="majorBidi" w:cstheme="majorBidi"/>
                <w:sz w:val="20"/>
                <w:szCs w:val="20"/>
              </w:rPr>
              <w:t>Sweden</w:t>
            </w:r>
          </w:p>
        </w:tc>
        <w:tc>
          <w:tcPr>
            <w:tcW w:w="1620" w:type="dxa"/>
          </w:tcPr>
          <w:p w14:paraId="76FDF96A" w14:textId="19212A0F"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Evaluated the relation between obesity and the risks for various forms of cancer.</w:t>
            </w:r>
          </w:p>
        </w:tc>
        <w:tc>
          <w:tcPr>
            <w:tcW w:w="2700" w:type="dxa"/>
          </w:tcPr>
          <w:p w14:paraId="0856510C" w14:textId="28572FAF"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In a population-based cohort of hospital patients with any discharge diagnosis of obesity during 1965-1993, cancer incidence was ascertained through 1993 by record </w:t>
            </w:r>
            <w:r w:rsidRPr="00591137">
              <w:rPr>
                <w:rFonts w:asciiTheme="majorBidi" w:eastAsia="Calibri" w:hAnsiTheme="majorBidi" w:cstheme="majorBidi"/>
                <w:sz w:val="20"/>
                <w:szCs w:val="20"/>
                <w:shd w:val="clear" w:color="auto" w:fill="FFFFFF"/>
              </w:rPr>
              <w:lastRenderedPageBreak/>
              <w:t>linkage to the nationwide Swedish Cancer Registry</w:t>
            </w:r>
          </w:p>
        </w:tc>
        <w:tc>
          <w:tcPr>
            <w:tcW w:w="1080" w:type="dxa"/>
          </w:tcPr>
          <w:p w14:paraId="726FDE72" w14:textId="33CD02D3"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lastRenderedPageBreak/>
              <w:t>28,129</w:t>
            </w:r>
          </w:p>
        </w:tc>
        <w:tc>
          <w:tcPr>
            <w:tcW w:w="990" w:type="dxa"/>
          </w:tcPr>
          <w:p w14:paraId="5AF21F9C"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Obesity</w:t>
            </w:r>
          </w:p>
          <w:p w14:paraId="48B5B83F" w14:textId="48F8D0FA" w:rsidR="00B71E4D" w:rsidRPr="00591137" w:rsidRDefault="00B71E4D" w:rsidP="00B71E4D">
            <w:pPr>
              <w:rPr>
                <w:rFonts w:asciiTheme="majorBidi" w:eastAsia="Calibri" w:hAnsiTheme="majorBidi" w:cstheme="majorBidi"/>
                <w:sz w:val="20"/>
                <w:szCs w:val="20"/>
                <w:shd w:val="clear" w:color="auto" w:fill="FFFFFF"/>
              </w:rPr>
            </w:pPr>
          </w:p>
        </w:tc>
        <w:tc>
          <w:tcPr>
            <w:tcW w:w="1080" w:type="dxa"/>
          </w:tcPr>
          <w:p w14:paraId="15B37E0A"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18-55&lt;x</w:t>
            </w:r>
          </w:p>
          <w:p w14:paraId="7E6A1409" w14:textId="4AE832FC" w:rsidR="00B71E4D" w:rsidRPr="00591137" w:rsidRDefault="00B71E4D" w:rsidP="00B71E4D">
            <w:pPr>
              <w:rPr>
                <w:rFonts w:asciiTheme="majorBidi" w:eastAsia="Calibri" w:hAnsiTheme="majorBidi" w:cstheme="majorBidi"/>
                <w:sz w:val="20"/>
                <w:szCs w:val="20"/>
                <w:shd w:val="clear" w:color="auto" w:fill="FFFFFF"/>
              </w:rPr>
            </w:pPr>
          </w:p>
        </w:tc>
        <w:tc>
          <w:tcPr>
            <w:tcW w:w="720" w:type="dxa"/>
          </w:tcPr>
          <w:p w14:paraId="468FA497" w14:textId="21F6FB5C"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both</w:t>
            </w:r>
          </w:p>
        </w:tc>
        <w:tc>
          <w:tcPr>
            <w:tcW w:w="1710" w:type="dxa"/>
          </w:tcPr>
          <w:p w14:paraId="0FAA107F" w14:textId="1B15B4F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age</w:t>
            </w:r>
          </w:p>
        </w:tc>
        <w:tc>
          <w:tcPr>
            <w:tcW w:w="1890" w:type="dxa"/>
            <w:gridSpan w:val="2"/>
          </w:tcPr>
          <w:p w14:paraId="0A47913C" w14:textId="2ACC3894"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 SIR = 1.2, 95% CI = 1, 1.6 </w:t>
            </w:r>
          </w:p>
        </w:tc>
        <w:tc>
          <w:tcPr>
            <w:tcW w:w="1810" w:type="dxa"/>
          </w:tcPr>
          <w:p w14:paraId="7068E6EC" w14:textId="526D2A27" w:rsidR="00B71E4D" w:rsidRPr="00384698" w:rsidRDefault="00B71E4D" w:rsidP="00B71E4D">
            <w:pPr>
              <w:rPr>
                <w:rFonts w:asciiTheme="majorBidi" w:eastAsia="Calibri" w:hAnsiTheme="majorBidi" w:cstheme="majorBidi"/>
                <w:sz w:val="20"/>
                <w:szCs w:val="20"/>
                <w:shd w:val="clear" w:color="auto" w:fill="FFFFFF"/>
              </w:rPr>
            </w:pPr>
            <w:r w:rsidRPr="00384698">
              <w:rPr>
                <w:rFonts w:asciiTheme="majorBidi" w:eastAsia="Calibri" w:hAnsiTheme="majorBidi" w:cstheme="majorBidi"/>
                <w:sz w:val="20"/>
                <w:szCs w:val="20"/>
                <w:shd w:val="clear" w:color="auto" w:fill="FFFFFF"/>
              </w:rPr>
              <w:t>BMI</w:t>
            </w:r>
            <w:r w:rsidR="005F69CC">
              <w:rPr>
                <w:rFonts w:asciiTheme="majorBidi" w:eastAsia="Calibri" w:hAnsiTheme="majorBidi" w:cstheme="majorBidi"/>
                <w:sz w:val="20"/>
                <w:szCs w:val="20"/>
                <w:shd w:val="clear" w:color="auto" w:fill="FFFFFF"/>
              </w:rPr>
              <w:t xml:space="preserve"> for man</w:t>
            </w:r>
          </w:p>
          <w:p w14:paraId="036FE01A" w14:textId="77777777" w:rsidR="00B71E4D" w:rsidRPr="00384698" w:rsidRDefault="00B71E4D" w:rsidP="00B71E4D">
            <w:pPr>
              <w:rPr>
                <w:rFonts w:asciiTheme="majorBidi" w:eastAsia="Calibri" w:hAnsiTheme="majorBidi" w:cstheme="majorBidi"/>
                <w:sz w:val="20"/>
                <w:szCs w:val="20"/>
                <w:shd w:val="clear" w:color="auto" w:fill="FFFFFF"/>
              </w:rPr>
            </w:pPr>
            <w:r w:rsidRPr="00384698">
              <w:rPr>
                <w:rFonts w:asciiTheme="majorBidi" w:eastAsia="Calibri" w:hAnsiTheme="majorBidi" w:cstheme="majorBidi"/>
                <w:sz w:val="20"/>
                <w:szCs w:val="20"/>
                <w:shd w:val="clear" w:color="auto" w:fill="FFFFFF"/>
              </w:rPr>
              <w:t>higher than 30.0 kg/m2 and for women BMI higher than</w:t>
            </w:r>
          </w:p>
          <w:p w14:paraId="75F4FC5D" w14:textId="1B3C5478" w:rsidR="00B71E4D" w:rsidRPr="00384698" w:rsidRDefault="00B71E4D" w:rsidP="00B71E4D">
            <w:pPr>
              <w:rPr>
                <w:rFonts w:asciiTheme="majorBidi" w:eastAsia="Calibri" w:hAnsiTheme="majorBidi" w:cstheme="majorBidi"/>
                <w:sz w:val="20"/>
                <w:szCs w:val="20"/>
                <w:shd w:val="clear" w:color="auto" w:fill="FFFFFF"/>
              </w:rPr>
            </w:pPr>
            <w:r>
              <w:rPr>
                <w:rFonts w:asciiTheme="majorBidi" w:eastAsia="Calibri" w:hAnsiTheme="majorBidi" w:cstheme="majorBidi"/>
                <w:sz w:val="20"/>
                <w:szCs w:val="20"/>
                <w:shd w:val="clear" w:color="auto" w:fill="FFFFFF"/>
              </w:rPr>
              <w:lastRenderedPageBreak/>
              <w:t xml:space="preserve">28.6 kg/m2 were </w:t>
            </w:r>
            <w:r w:rsidRPr="00384698">
              <w:rPr>
                <w:rFonts w:asciiTheme="majorBidi" w:eastAsia="Calibri" w:hAnsiTheme="majorBidi" w:cstheme="majorBidi"/>
                <w:sz w:val="20"/>
                <w:szCs w:val="20"/>
                <w:shd w:val="clear" w:color="auto" w:fill="FFFFFF"/>
              </w:rPr>
              <w:t>as obese; the corresponding</w:t>
            </w:r>
          </w:p>
          <w:p w14:paraId="51003F0B" w14:textId="52828175" w:rsidR="00B71E4D" w:rsidRPr="00591137" w:rsidRDefault="00B71E4D" w:rsidP="00B71E4D">
            <w:pPr>
              <w:rPr>
                <w:rFonts w:asciiTheme="majorBidi" w:eastAsia="Calibri" w:hAnsiTheme="majorBidi" w:cstheme="majorBidi"/>
                <w:sz w:val="20"/>
                <w:szCs w:val="20"/>
                <w:shd w:val="clear" w:color="auto" w:fill="FFFFFF"/>
              </w:rPr>
            </w:pPr>
            <w:r w:rsidRPr="00384698">
              <w:rPr>
                <w:rFonts w:asciiTheme="majorBidi" w:eastAsia="Calibri" w:hAnsiTheme="majorBidi" w:cstheme="majorBidi"/>
                <w:sz w:val="20"/>
                <w:szCs w:val="20"/>
                <w:shd w:val="clear" w:color="auto" w:fill="FFFFFF"/>
              </w:rPr>
              <w:t>values for overweight are 25.0 kg/m2 and 23.8 kg/m2.</w:t>
            </w:r>
          </w:p>
        </w:tc>
      </w:tr>
      <w:tr w:rsidR="00B71E4D" w:rsidRPr="00591137" w14:paraId="189888CB" w14:textId="149C3652" w:rsidTr="005F358F">
        <w:trPr>
          <w:trHeight w:val="1790"/>
        </w:trPr>
        <w:tc>
          <w:tcPr>
            <w:tcW w:w="895" w:type="dxa"/>
          </w:tcPr>
          <w:p w14:paraId="7B3FEB23" w14:textId="77777777" w:rsidR="00B71E4D" w:rsidRPr="00591137" w:rsidRDefault="00B71E4D" w:rsidP="00B71E4D">
            <w:pPr>
              <w:autoSpaceDE w:val="0"/>
              <w:autoSpaceDN w:val="0"/>
              <w:adjustRightInd w:val="0"/>
              <w:rPr>
                <w:rFonts w:asciiTheme="majorBidi" w:eastAsia="Calibri" w:hAnsiTheme="majorBidi" w:cstheme="majorBidi"/>
                <w:sz w:val="20"/>
                <w:szCs w:val="20"/>
              </w:rPr>
            </w:pPr>
            <w:proofErr w:type="spellStart"/>
            <w:r w:rsidRPr="00591137">
              <w:rPr>
                <w:rFonts w:asciiTheme="majorBidi" w:eastAsia="Calibri" w:hAnsiTheme="majorBidi" w:cstheme="majorBidi"/>
                <w:sz w:val="20"/>
                <w:szCs w:val="20"/>
              </w:rPr>
              <w:lastRenderedPageBreak/>
              <w:t>Woolcott</w:t>
            </w:r>
            <w:proofErr w:type="spellEnd"/>
            <w:r w:rsidRPr="00591137">
              <w:rPr>
                <w:rFonts w:asciiTheme="majorBidi" w:eastAsia="Calibri" w:hAnsiTheme="majorBidi" w:cstheme="majorBidi"/>
                <w:sz w:val="20"/>
                <w:szCs w:val="20"/>
              </w:rPr>
              <w:t>, C. G.</w:t>
            </w:r>
          </w:p>
          <w:p w14:paraId="43D819F1" w14:textId="5E2C9E3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2011</w:t>
            </w:r>
          </w:p>
        </w:tc>
        <w:tc>
          <w:tcPr>
            <w:tcW w:w="900" w:type="dxa"/>
          </w:tcPr>
          <w:p w14:paraId="54681CE0" w14:textId="70BE9199" w:rsidR="00B71E4D" w:rsidRPr="00591137" w:rsidRDefault="00B71E4D" w:rsidP="00B71E4D">
            <w:pPr>
              <w:rPr>
                <w:rFonts w:asciiTheme="majorBidi" w:eastAsia="Calibri" w:hAnsiTheme="majorBidi" w:cstheme="majorBidi"/>
                <w:sz w:val="20"/>
                <w:szCs w:val="20"/>
                <w:lang w:bidi="fa-IR"/>
              </w:rPr>
            </w:pPr>
            <w:r w:rsidRPr="00591137">
              <w:rPr>
                <w:rFonts w:asciiTheme="majorBidi" w:eastAsia="Calibri" w:hAnsiTheme="majorBidi" w:cstheme="majorBidi"/>
                <w:sz w:val="20"/>
                <w:szCs w:val="20"/>
                <w:lang w:bidi="fa-IR"/>
              </w:rPr>
              <w:t>USA</w:t>
            </w:r>
          </w:p>
        </w:tc>
        <w:tc>
          <w:tcPr>
            <w:tcW w:w="1620" w:type="dxa"/>
          </w:tcPr>
          <w:p w14:paraId="39288D8D" w14:textId="59E490D1"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Diabetics may have an increased risk for urothelial cancer</w:t>
            </w:r>
          </w:p>
        </w:tc>
        <w:tc>
          <w:tcPr>
            <w:tcW w:w="2700" w:type="dxa"/>
          </w:tcPr>
          <w:p w14:paraId="01E4862A" w14:textId="3094940B"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Over a median 10.7 years of follow-up, 918 incident cases of urothelial cancer (89% bladder and 11% other urinary tract sites) were identified through tumor registry linkages.</w:t>
            </w:r>
          </w:p>
        </w:tc>
        <w:tc>
          <w:tcPr>
            <w:tcW w:w="1080" w:type="dxa"/>
          </w:tcPr>
          <w:p w14:paraId="36FBBD85" w14:textId="4F0035F9"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186,000</w:t>
            </w:r>
          </w:p>
        </w:tc>
        <w:tc>
          <w:tcPr>
            <w:tcW w:w="990" w:type="dxa"/>
          </w:tcPr>
          <w:p w14:paraId="72A25D00" w14:textId="56237257"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Diabetes,</w:t>
            </w:r>
            <w:r w:rsidRPr="00591137">
              <w:rPr>
                <w:rFonts w:asciiTheme="majorBidi" w:eastAsia="Calibri" w:hAnsiTheme="majorBidi" w:cstheme="majorBidi"/>
                <w:sz w:val="20"/>
                <w:szCs w:val="20"/>
              </w:rPr>
              <w:t xml:space="preserve"> </w:t>
            </w:r>
          </w:p>
        </w:tc>
        <w:tc>
          <w:tcPr>
            <w:tcW w:w="1080" w:type="dxa"/>
          </w:tcPr>
          <w:p w14:paraId="59D6B6FE" w14:textId="28E64820"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45-75</w:t>
            </w:r>
          </w:p>
        </w:tc>
        <w:tc>
          <w:tcPr>
            <w:tcW w:w="720" w:type="dxa"/>
          </w:tcPr>
          <w:p w14:paraId="1D3720FE" w14:textId="2569C945"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both</w:t>
            </w:r>
          </w:p>
        </w:tc>
        <w:tc>
          <w:tcPr>
            <w:tcW w:w="1710" w:type="dxa"/>
          </w:tcPr>
          <w:p w14:paraId="39760F7C" w14:textId="665B2724"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sex, ethnicity, smoking status </w:t>
            </w:r>
          </w:p>
        </w:tc>
        <w:tc>
          <w:tcPr>
            <w:tcW w:w="1890" w:type="dxa"/>
            <w:gridSpan w:val="2"/>
          </w:tcPr>
          <w:p w14:paraId="013CE7E2" w14:textId="51F9906E"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all RR = 1.25, 95% CI= 1.04, 1.50). men RR= 1.18,  95% CI= 0.96, 1.47 women RR= 1.48,  95% CI= 1.02, 2.14</w:t>
            </w:r>
          </w:p>
        </w:tc>
        <w:tc>
          <w:tcPr>
            <w:tcW w:w="1810" w:type="dxa"/>
          </w:tcPr>
          <w:p w14:paraId="47DCB6FD" w14:textId="1FA745A6" w:rsidR="00B71E4D" w:rsidRPr="00591137" w:rsidRDefault="009B6DF6" w:rsidP="00B71E4D">
            <w:pPr>
              <w:rPr>
                <w:rFonts w:asciiTheme="majorBidi" w:eastAsia="Calibri" w:hAnsiTheme="majorBidi" w:cstheme="majorBidi"/>
                <w:sz w:val="20"/>
                <w:szCs w:val="20"/>
                <w:shd w:val="clear" w:color="auto" w:fill="FFFFFF"/>
              </w:rPr>
            </w:pPr>
            <w:r>
              <w:rPr>
                <w:rFonts w:asciiTheme="majorBidi" w:eastAsia="Calibri" w:hAnsiTheme="majorBidi" w:cstheme="majorBidi"/>
                <w:sz w:val="20"/>
                <w:szCs w:val="20"/>
                <w:shd w:val="clear" w:color="auto" w:fill="FFFFFF"/>
              </w:rPr>
              <w:t>NA</w:t>
            </w:r>
          </w:p>
        </w:tc>
      </w:tr>
      <w:tr w:rsidR="00B71E4D" w:rsidRPr="00591137" w14:paraId="20E844D7" w14:textId="44E8C03B" w:rsidTr="005F358F">
        <w:trPr>
          <w:trHeight w:val="800"/>
        </w:trPr>
        <w:tc>
          <w:tcPr>
            <w:tcW w:w="895" w:type="dxa"/>
          </w:tcPr>
          <w:p w14:paraId="59950F7D" w14:textId="7777777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Xu HL, 2015</w:t>
            </w:r>
          </w:p>
          <w:p w14:paraId="46801942" w14:textId="77777777" w:rsidR="00B71E4D" w:rsidRPr="00591137" w:rsidRDefault="00B71E4D" w:rsidP="00B71E4D">
            <w:pPr>
              <w:autoSpaceDE w:val="0"/>
              <w:autoSpaceDN w:val="0"/>
              <w:adjustRightInd w:val="0"/>
              <w:rPr>
                <w:rFonts w:asciiTheme="majorBidi" w:eastAsia="Calibri" w:hAnsiTheme="majorBidi" w:cstheme="majorBidi"/>
                <w:sz w:val="20"/>
                <w:szCs w:val="20"/>
              </w:rPr>
            </w:pPr>
          </w:p>
          <w:p w14:paraId="46C918C2" w14:textId="2344A5A4" w:rsidR="00B71E4D" w:rsidRPr="00591137" w:rsidRDefault="00B71E4D" w:rsidP="00B71E4D">
            <w:pPr>
              <w:autoSpaceDE w:val="0"/>
              <w:autoSpaceDN w:val="0"/>
              <w:adjustRightInd w:val="0"/>
              <w:rPr>
                <w:rFonts w:asciiTheme="majorBidi" w:eastAsia="Calibri" w:hAnsiTheme="majorBidi" w:cstheme="majorBidi"/>
                <w:sz w:val="20"/>
                <w:szCs w:val="20"/>
              </w:rPr>
            </w:pPr>
          </w:p>
        </w:tc>
        <w:tc>
          <w:tcPr>
            <w:tcW w:w="900" w:type="dxa"/>
          </w:tcPr>
          <w:p w14:paraId="2BC797B1" w14:textId="3B55D391" w:rsidR="00B71E4D" w:rsidRPr="00591137" w:rsidRDefault="00B71E4D" w:rsidP="00B71E4D">
            <w:pPr>
              <w:rPr>
                <w:rFonts w:asciiTheme="majorBidi" w:eastAsia="Calibri" w:hAnsiTheme="majorBidi" w:cstheme="majorBidi"/>
                <w:sz w:val="20"/>
                <w:szCs w:val="20"/>
                <w:lang w:bidi="fa-IR"/>
              </w:rPr>
            </w:pPr>
            <w:r w:rsidRPr="00591137">
              <w:rPr>
                <w:rFonts w:asciiTheme="majorBidi" w:eastAsia="Calibri" w:hAnsiTheme="majorBidi" w:cstheme="majorBidi"/>
                <w:sz w:val="20"/>
                <w:szCs w:val="20"/>
                <w:shd w:val="clear" w:color="auto" w:fill="FFFFFF"/>
              </w:rPr>
              <w:t>china</w:t>
            </w:r>
          </w:p>
        </w:tc>
        <w:tc>
          <w:tcPr>
            <w:tcW w:w="1620" w:type="dxa"/>
          </w:tcPr>
          <w:p w14:paraId="23132EEE" w14:textId="66A22C4D"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This study was to investigate the risk of common cancers in Chinese patients with T2DM.</w:t>
            </w:r>
          </w:p>
        </w:tc>
        <w:tc>
          <w:tcPr>
            <w:tcW w:w="2700" w:type="dxa"/>
          </w:tcPr>
          <w:p w14:paraId="31FC1AD5" w14:textId="768A82E0"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 xml:space="preserve">A population-based retrospective cohort study including T2DM patients was conducted in </w:t>
            </w:r>
            <w:proofErr w:type="spellStart"/>
            <w:r w:rsidRPr="00591137">
              <w:rPr>
                <w:rFonts w:asciiTheme="majorBidi" w:eastAsia="Calibri" w:hAnsiTheme="majorBidi" w:cstheme="majorBidi"/>
                <w:sz w:val="20"/>
                <w:szCs w:val="20"/>
                <w:shd w:val="clear" w:color="auto" w:fill="FFFFFF"/>
              </w:rPr>
              <w:t>Minhang</w:t>
            </w:r>
            <w:proofErr w:type="spellEnd"/>
            <w:r w:rsidRPr="00591137">
              <w:rPr>
                <w:rFonts w:asciiTheme="majorBidi" w:eastAsia="Calibri" w:hAnsiTheme="majorBidi" w:cstheme="majorBidi"/>
                <w:sz w:val="20"/>
                <w:szCs w:val="20"/>
                <w:shd w:val="clear" w:color="auto" w:fill="FFFFFF"/>
              </w:rPr>
              <w:t xml:space="preserve"> District of Shanghai, China, during 2004 to 2010. All T2DM patients were enrolled from the standardized management system based on local electronic information system. Newly-diagnosed cancer cases were identified by record-linkage with the Shanghai Cancer Registry.</w:t>
            </w:r>
          </w:p>
        </w:tc>
        <w:tc>
          <w:tcPr>
            <w:tcW w:w="1080" w:type="dxa"/>
          </w:tcPr>
          <w:p w14:paraId="32F38B96" w14:textId="3ACBC3B6"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36,379</w:t>
            </w:r>
          </w:p>
        </w:tc>
        <w:tc>
          <w:tcPr>
            <w:tcW w:w="990" w:type="dxa"/>
          </w:tcPr>
          <w:p w14:paraId="443EB596" w14:textId="361FEC2B"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Diabetes</w:t>
            </w:r>
          </w:p>
        </w:tc>
        <w:tc>
          <w:tcPr>
            <w:tcW w:w="1080" w:type="dxa"/>
          </w:tcPr>
          <w:p w14:paraId="01B3F94E"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21-95</w:t>
            </w:r>
          </w:p>
          <w:p w14:paraId="34C908E5" w14:textId="04BB2C0C" w:rsidR="00B71E4D" w:rsidRPr="00591137" w:rsidRDefault="00B71E4D" w:rsidP="00B71E4D">
            <w:pPr>
              <w:rPr>
                <w:rFonts w:asciiTheme="majorBidi" w:eastAsia="Calibri" w:hAnsiTheme="majorBidi" w:cstheme="majorBidi"/>
                <w:sz w:val="20"/>
                <w:szCs w:val="20"/>
                <w:shd w:val="clear" w:color="auto" w:fill="FFFFFF"/>
              </w:rPr>
            </w:pPr>
          </w:p>
        </w:tc>
        <w:tc>
          <w:tcPr>
            <w:tcW w:w="720" w:type="dxa"/>
          </w:tcPr>
          <w:p w14:paraId="1F670505" w14:textId="706FC3FB"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both</w:t>
            </w:r>
          </w:p>
        </w:tc>
        <w:tc>
          <w:tcPr>
            <w:tcW w:w="1710" w:type="dxa"/>
          </w:tcPr>
          <w:p w14:paraId="0ABE5931"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Sex, age.</w:t>
            </w:r>
            <w:r w:rsidRPr="00591137">
              <w:rPr>
                <w:rFonts w:asciiTheme="majorBidi" w:eastAsia="Calibri" w:hAnsiTheme="majorBidi" w:cstheme="majorBidi"/>
                <w:sz w:val="20"/>
                <w:szCs w:val="20"/>
              </w:rPr>
              <w:cr/>
            </w:r>
          </w:p>
          <w:p w14:paraId="4E3863C3" w14:textId="7C62EF49" w:rsidR="00B71E4D" w:rsidRPr="00591137" w:rsidRDefault="00B71E4D" w:rsidP="00B71E4D">
            <w:pPr>
              <w:rPr>
                <w:rFonts w:asciiTheme="majorBidi" w:eastAsia="Calibri" w:hAnsiTheme="majorBidi" w:cstheme="majorBidi"/>
                <w:sz w:val="20"/>
                <w:szCs w:val="20"/>
                <w:shd w:val="clear" w:color="auto" w:fill="FFFFFF"/>
              </w:rPr>
            </w:pPr>
          </w:p>
        </w:tc>
        <w:tc>
          <w:tcPr>
            <w:tcW w:w="1890" w:type="dxa"/>
            <w:gridSpan w:val="2"/>
          </w:tcPr>
          <w:p w14:paraId="64580C99" w14:textId="437071A9"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SIR =1.98,</w:t>
            </w:r>
            <w:r w:rsidRPr="00591137">
              <w:rPr>
                <w:rFonts w:asciiTheme="majorBidi" w:eastAsia="Calibri" w:hAnsiTheme="majorBidi" w:cstheme="majorBidi"/>
                <w:sz w:val="20"/>
                <w:szCs w:val="20"/>
              </w:rPr>
              <w:t xml:space="preserve"> </w:t>
            </w:r>
            <w:r w:rsidRPr="00591137">
              <w:rPr>
                <w:rFonts w:asciiTheme="majorBidi" w:eastAsia="Calibri" w:hAnsiTheme="majorBidi" w:cstheme="majorBidi"/>
                <w:sz w:val="20"/>
                <w:szCs w:val="20"/>
                <w:shd w:val="clear" w:color="auto" w:fill="FFFFFF"/>
              </w:rPr>
              <w:t>95% CI= 1.28, 2.68.</w:t>
            </w:r>
          </w:p>
        </w:tc>
        <w:tc>
          <w:tcPr>
            <w:tcW w:w="1810" w:type="dxa"/>
          </w:tcPr>
          <w:p w14:paraId="30237B3D" w14:textId="5F3F9A72" w:rsidR="00B71E4D" w:rsidRPr="00591137" w:rsidRDefault="009B6DF6" w:rsidP="00B71E4D">
            <w:pPr>
              <w:rPr>
                <w:rFonts w:asciiTheme="majorBidi" w:eastAsia="Calibri" w:hAnsiTheme="majorBidi" w:cstheme="majorBidi"/>
                <w:sz w:val="20"/>
                <w:szCs w:val="20"/>
                <w:shd w:val="clear" w:color="auto" w:fill="FFFFFF"/>
              </w:rPr>
            </w:pPr>
            <w:r>
              <w:rPr>
                <w:rFonts w:asciiTheme="majorBidi" w:eastAsia="Calibri" w:hAnsiTheme="majorBidi" w:cstheme="majorBidi"/>
                <w:sz w:val="20"/>
                <w:szCs w:val="20"/>
                <w:shd w:val="clear" w:color="auto" w:fill="FFFFFF"/>
              </w:rPr>
              <w:t>NA</w:t>
            </w:r>
          </w:p>
        </w:tc>
      </w:tr>
      <w:tr w:rsidR="00B71E4D" w:rsidRPr="00591137" w14:paraId="479C3FD7" w14:textId="6133F6E7" w:rsidTr="005F358F">
        <w:trPr>
          <w:trHeight w:val="2150"/>
        </w:trPr>
        <w:tc>
          <w:tcPr>
            <w:tcW w:w="895" w:type="dxa"/>
          </w:tcPr>
          <w:p w14:paraId="3E8D324F" w14:textId="77777777"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Xu, T.</w:t>
            </w:r>
          </w:p>
          <w:p w14:paraId="2FE1F654" w14:textId="49CFD00C"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2015</w:t>
            </w:r>
          </w:p>
        </w:tc>
        <w:tc>
          <w:tcPr>
            <w:tcW w:w="900" w:type="dxa"/>
          </w:tcPr>
          <w:p w14:paraId="0AB3CCDC" w14:textId="446D43E9"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china</w:t>
            </w:r>
          </w:p>
        </w:tc>
        <w:tc>
          <w:tcPr>
            <w:tcW w:w="1620" w:type="dxa"/>
          </w:tcPr>
          <w:p w14:paraId="2EC6CD51" w14:textId="2ED31C89"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evaluate the impact of body mass on recurrence and progression in patients with Ta, T1 urothelial bladder cancer</w:t>
            </w:r>
          </w:p>
        </w:tc>
        <w:tc>
          <w:tcPr>
            <w:tcW w:w="2700" w:type="dxa"/>
          </w:tcPr>
          <w:p w14:paraId="3175909D" w14:textId="73FA73E8"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Data from patients with Ta, T1 bladder cancer who were treated with transurethral resection of bladder tumor at our center during 2006-2014 were retrospectively studied</w:t>
            </w:r>
          </w:p>
        </w:tc>
        <w:tc>
          <w:tcPr>
            <w:tcW w:w="1080" w:type="dxa"/>
          </w:tcPr>
          <w:p w14:paraId="06399920" w14:textId="6A3D77B3"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469</w:t>
            </w:r>
          </w:p>
        </w:tc>
        <w:tc>
          <w:tcPr>
            <w:tcW w:w="990" w:type="dxa"/>
          </w:tcPr>
          <w:p w14:paraId="6AB41C0A" w14:textId="532607EF"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shd w:val="clear" w:color="auto" w:fill="FFFFFF"/>
              </w:rPr>
              <w:t>BMI, Diabetes</w:t>
            </w:r>
          </w:p>
        </w:tc>
        <w:tc>
          <w:tcPr>
            <w:tcW w:w="1080" w:type="dxa"/>
          </w:tcPr>
          <w:p w14:paraId="1AA4AD69" w14:textId="750B49F7" w:rsidR="00B71E4D" w:rsidRPr="00591137" w:rsidRDefault="00B71E4D" w:rsidP="00B71E4D">
            <w:pPr>
              <w:jc w:val="center"/>
              <w:rPr>
                <w:rFonts w:asciiTheme="majorBidi" w:eastAsia="Calibri" w:hAnsiTheme="majorBidi" w:cstheme="majorBidi"/>
                <w:sz w:val="20"/>
                <w:szCs w:val="20"/>
              </w:rPr>
            </w:pPr>
            <w:r w:rsidRPr="00591137">
              <w:rPr>
                <w:rFonts w:asciiTheme="majorBidi" w:eastAsia="Calibri" w:hAnsiTheme="majorBidi" w:cstheme="majorBidi"/>
                <w:sz w:val="20"/>
                <w:szCs w:val="20"/>
              </w:rPr>
              <w:t>67.1</w:t>
            </w:r>
          </w:p>
        </w:tc>
        <w:tc>
          <w:tcPr>
            <w:tcW w:w="720" w:type="dxa"/>
          </w:tcPr>
          <w:p w14:paraId="3A9D5FB3" w14:textId="4D218962" w:rsidR="00B71E4D" w:rsidRPr="00591137" w:rsidRDefault="00B71E4D" w:rsidP="00B71E4D">
            <w:pPr>
              <w:jc w:val="center"/>
              <w:rPr>
                <w:rFonts w:asciiTheme="majorBidi" w:eastAsia="Calibri" w:hAnsiTheme="majorBidi" w:cstheme="majorBidi"/>
                <w:sz w:val="20"/>
                <w:szCs w:val="20"/>
              </w:rPr>
            </w:pPr>
            <w:r w:rsidRPr="00591137">
              <w:rPr>
                <w:rFonts w:asciiTheme="majorBidi" w:eastAsia="Calibri" w:hAnsiTheme="majorBidi" w:cstheme="majorBidi"/>
                <w:sz w:val="20"/>
                <w:szCs w:val="20"/>
              </w:rPr>
              <w:t>both</w:t>
            </w:r>
          </w:p>
        </w:tc>
        <w:tc>
          <w:tcPr>
            <w:tcW w:w="1710" w:type="dxa"/>
          </w:tcPr>
          <w:p w14:paraId="426D259A" w14:textId="1AA049CC"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 xml:space="preserve"> age, smoking status, gender, BMI, hypertension, diabetes mellitus, hypertriglyceridemia, low HDL-cholesterol</w:t>
            </w:r>
          </w:p>
        </w:tc>
        <w:tc>
          <w:tcPr>
            <w:tcW w:w="1890" w:type="dxa"/>
            <w:gridSpan w:val="2"/>
          </w:tcPr>
          <w:p w14:paraId="123BDEBE"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Overweight HR= 1.362, 95% CI= 0.571, 3.249 Obesity HR= 3.037, 95% CI= 1.243, 7.420</w:t>
            </w:r>
          </w:p>
          <w:p w14:paraId="33C27F59" w14:textId="1DDCEB61"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 xml:space="preserve"> All HR=3.439, 95% CI= 1.636, 7.229</w:t>
            </w:r>
          </w:p>
        </w:tc>
        <w:tc>
          <w:tcPr>
            <w:tcW w:w="1810" w:type="dxa"/>
          </w:tcPr>
          <w:p w14:paraId="2193E365" w14:textId="7DA14A95" w:rsidR="00B71E4D" w:rsidRPr="00591137" w:rsidRDefault="00B71E4D" w:rsidP="00B71E4D">
            <w:pPr>
              <w:spacing w:after="160" w:line="259" w:lineRule="auto"/>
              <w:rPr>
                <w:rFonts w:asciiTheme="majorBidi" w:eastAsia="Calibri" w:hAnsiTheme="majorBidi" w:cstheme="majorBidi"/>
                <w:sz w:val="20"/>
                <w:szCs w:val="20"/>
                <w:shd w:val="clear" w:color="auto" w:fill="FFFFFF"/>
              </w:rPr>
            </w:pPr>
            <w:r w:rsidRPr="00384698">
              <w:rPr>
                <w:rFonts w:asciiTheme="majorBidi" w:eastAsia="Calibri" w:hAnsiTheme="majorBidi" w:cstheme="majorBidi"/>
                <w:sz w:val="20"/>
                <w:szCs w:val="20"/>
                <w:shd w:val="clear" w:color="auto" w:fill="FFFFFF"/>
              </w:rPr>
              <w:t>normal weight (BMI &lt; 24 kg/m(2)), overweight (24 kg/m(2) ≤ BMI &lt; 28 kg/m(2)) and obesity (BMI ≥ 28 kg/m(2))</w:t>
            </w:r>
          </w:p>
        </w:tc>
      </w:tr>
      <w:tr w:rsidR="00B71E4D" w:rsidRPr="00591137" w14:paraId="087BE4FF" w14:textId="08C2E295" w:rsidTr="005F358F">
        <w:trPr>
          <w:trHeight w:val="2060"/>
        </w:trPr>
        <w:tc>
          <w:tcPr>
            <w:tcW w:w="895" w:type="dxa"/>
          </w:tcPr>
          <w:p w14:paraId="65FA0018" w14:textId="77777777" w:rsidR="00B71E4D" w:rsidRPr="00591137" w:rsidRDefault="00B71E4D" w:rsidP="00B71E4D">
            <w:pPr>
              <w:autoSpaceDE w:val="0"/>
              <w:autoSpaceDN w:val="0"/>
              <w:adjustRightInd w:val="0"/>
              <w:rPr>
                <w:rFonts w:asciiTheme="majorBidi" w:eastAsia="Calibri" w:hAnsiTheme="majorBidi" w:cstheme="majorBidi"/>
                <w:sz w:val="20"/>
                <w:szCs w:val="20"/>
              </w:rPr>
            </w:pPr>
            <w:proofErr w:type="spellStart"/>
            <w:proofErr w:type="gramStart"/>
            <w:r w:rsidRPr="00591137">
              <w:rPr>
                <w:rFonts w:asciiTheme="majorBidi" w:eastAsia="Calibri" w:hAnsiTheme="majorBidi" w:cstheme="majorBidi"/>
                <w:sz w:val="20"/>
                <w:szCs w:val="20"/>
              </w:rPr>
              <w:lastRenderedPageBreak/>
              <w:t>Yood,M</w:t>
            </w:r>
            <w:proofErr w:type="gramEnd"/>
            <w:r w:rsidRPr="00591137">
              <w:rPr>
                <w:rFonts w:asciiTheme="majorBidi" w:eastAsia="Calibri" w:hAnsiTheme="majorBidi" w:cstheme="majorBidi"/>
                <w:sz w:val="20"/>
                <w:szCs w:val="20"/>
              </w:rPr>
              <w:t>,U</w:t>
            </w:r>
            <w:proofErr w:type="spellEnd"/>
            <w:r w:rsidRPr="00591137">
              <w:rPr>
                <w:rFonts w:asciiTheme="majorBidi" w:eastAsia="Calibri" w:hAnsiTheme="majorBidi" w:cstheme="majorBidi"/>
                <w:sz w:val="20"/>
                <w:szCs w:val="20"/>
              </w:rPr>
              <w:t xml:space="preserve">, </w:t>
            </w:r>
          </w:p>
          <w:p w14:paraId="22F040B8" w14:textId="42E29613" w:rsidR="00B71E4D" w:rsidRPr="00591137" w:rsidRDefault="00B71E4D" w:rsidP="00B71E4D">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2009</w:t>
            </w:r>
          </w:p>
        </w:tc>
        <w:tc>
          <w:tcPr>
            <w:tcW w:w="900" w:type="dxa"/>
          </w:tcPr>
          <w:p w14:paraId="75EF8A10" w14:textId="09A42C53"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USA</w:t>
            </w:r>
          </w:p>
        </w:tc>
        <w:tc>
          <w:tcPr>
            <w:tcW w:w="1620" w:type="dxa"/>
          </w:tcPr>
          <w:p w14:paraId="7A452253"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 xml:space="preserve"> incidence of melanomas and cancers of the</w:t>
            </w:r>
          </w:p>
          <w:p w14:paraId="01908300" w14:textId="4942B081"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Colon/rectum, bladder, liver, and pancreas in patients with and without type 2 diabetes.</w:t>
            </w:r>
          </w:p>
        </w:tc>
        <w:tc>
          <w:tcPr>
            <w:tcW w:w="2700" w:type="dxa"/>
          </w:tcPr>
          <w:p w14:paraId="1FFE3BCB" w14:textId="1E7A2380"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 xml:space="preserve">Using a large national population-based database, conducted a retrospective cohort study of patients with diabetes and a comparison cohort of patients without diabetes. </w:t>
            </w:r>
          </w:p>
        </w:tc>
        <w:tc>
          <w:tcPr>
            <w:tcW w:w="1080" w:type="dxa"/>
          </w:tcPr>
          <w:p w14:paraId="77489557" w14:textId="4EB0A8C9" w:rsidR="00B71E4D" w:rsidRPr="00591137" w:rsidRDefault="00B71E4D" w:rsidP="00B71E4D">
            <w:pPr>
              <w:rPr>
                <w:rFonts w:asciiTheme="majorBidi" w:eastAsia="Calibri" w:hAnsiTheme="majorBidi" w:cstheme="majorBidi"/>
                <w:sz w:val="20"/>
                <w:szCs w:val="20"/>
                <w:shd w:val="clear" w:color="auto" w:fill="FFFFFF"/>
              </w:rPr>
            </w:pPr>
            <w:r w:rsidRPr="00591137">
              <w:rPr>
                <w:rFonts w:asciiTheme="majorBidi" w:eastAsia="Calibri" w:hAnsiTheme="majorBidi" w:cstheme="majorBidi"/>
                <w:sz w:val="20"/>
                <w:szCs w:val="20"/>
              </w:rPr>
              <w:t>Diabetes cohort (n = 191,223 patients), non-diabetes comparison cohort (n = 251,489 patients)</w:t>
            </w:r>
          </w:p>
        </w:tc>
        <w:tc>
          <w:tcPr>
            <w:tcW w:w="990" w:type="dxa"/>
          </w:tcPr>
          <w:p w14:paraId="6A480534"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Diabetes</w:t>
            </w:r>
          </w:p>
          <w:p w14:paraId="67FC8217" w14:textId="77777777" w:rsidR="00B71E4D" w:rsidRPr="00591137" w:rsidRDefault="00B71E4D" w:rsidP="00B71E4D">
            <w:pPr>
              <w:rPr>
                <w:rFonts w:asciiTheme="majorBidi" w:eastAsia="Calibri" w:hAnsiTheme="majorBidi" w:cstheme="majorBidi"/>
                <w:sz w:val="20"/>
                <w:szCs w:val="20"/>
              </w:rPr>
            </w:pPr>
          </w:p>
          <w:p w14:paraId="5D17A344" w14:textId="77777777" w:rsidR="00B71E4D" w:rsidRPr="00591137" w:rsidRDefault="00B71E4D" w:rsidP="00B71E4D">
            <w:pPr>
              <w:rPr>
                <w:rFonts w:asciiTheme="majorBidi" w:eastAsia="Calibri" w:hAnsiTheme="majorBidi" w:cstheme="majorBidi"/>
                <w:sz w:val="20"/>
                <w:szCs w:val="20"/>
              </w:rPr>
            </w:pPr>
          </w:p>
          <w:p w14:paraId="36961198" w14:textId="32986633" w:rsidR="00B71E4D" w:rsidRPr="00591137" w:rsidRDefault="00B71E4D" w:rsidP="00B71E4D">
            <w:pPr>
              <w:rPr>
                <w:rFonts w:asciiTheme="majorBidi" w:eastAsia="Calibri" w:hAnsiTheme="majorBidi" w:cstheme="majorBidi"/>
                <w:sz w:val="20"/>
                <w:szCs w:val="20"/>
                <w:shd w:val="clear" w:color="auto" w:fill="FFFFFF"/>
              </w:rPr>
            </w:pPr>
          </w:p>
        </w:tc>
        <w:tc>
          <w:tcPr>
            <w:tcW w:w="1080" w:type="dxa"/>
          </w:tcPr>
          <w:p w14:paraId="6EDF4BA8" w14:textId="77777777"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18&lt;</w:t>
            </w:r>
          </w:p>
          <w:p w14:paraId="173E1C00" w14:textId="77777777" w:rsidR="00B71E4D" w:rsidRPr="00591137" w:rsidRDefault="00B71E4D" w:rsidP="00B71E4D">
            <w:pPr>
              <w:rPr>
                <w:rFonts w:asciiTheme="majorBidi" w:eastAsia="Calibri" w:hAnsiTheme="majorBidi" w:cstheme="majorBidi"/>
                <w:sz w:val="20"/>
                <w:szCs w:val="20"/>
              </w:rPr>
            </w:pPr>
          </w:p>
        </w:tc>
        <w:tc>
          <w:tcPr>
            <w:tcW w:w="720" w:type="dxa"/>
          </w:tcPr>
          <w:p w14:paraId="44C4FC40" w14:textId="076651B6"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both</w:t>
            </w:r>
          </w:p>
        </w:tc>
        <w:tc>
          <w:tcPr>
            <w:tcW w:w="1710" w:type="dxa"/>
          </w:tcPr>
          <w:p w14:paraId="3509EBAE" w14:textId="7B597952" w:rsidR="00B71E4D" w:rsidRPr="00591137" w:rsidRDefault="00B71E4D" w:rsidP="00B71E4D">
            <w:pPr>
              <w:rPr>
                <w:rFonts w:asciiTheme="majorBidi" w:eastAsia="Calibri" w:hAnsiTheme="majorBidi" w:cstheme="majorBidi"/>
                <w:sz w:val="20"/>
                <w:szCs w:val="20"/>
              </w:rPr>
            </w:pPr>
            <w:r w:rsidRPr="00591137">
              <w:rPr>
                <w:rFonts w:asciiTheme="majorBidi" w:eastAsia="Calibri" w:hAnsiTheme="majorBidi" w:cstheme="majorBidi"/>
                <w:sz w:val="20"/>
                <w:szCs w:val="20"/>
              </w:rPr>
              <w:t>age, gender</w:t>
            </w:r>
          </w:p>
        </w:tc>
        <w:tc>
          <w:tcPr>
            <w:tcW w:w="1890" w:type="dxa"/>
            <w:gridSpan w:val="2"/>
          </w:tcPr>
          <w:p w14:paraId="58A336D8" w14:textId="3290468F" w:rsidR="00B71E4D" w:rsidRPr="00591137" w:rsidRDefault="00B71E4D" w:rsidP="00B71E4D">
            <w:pPr>
              <w:rPr>
                <w:rFonts w:asciiTheme="majorBidi" w:eastAsia="Calibri" w:hAnsiTheme="majorBidi" w:cstheme="majorBidi"/>
                <w:sz w:val="20"/>
                <w:szCs w:val="20"/>
                <w:shd w:val="clear" w:color="auto" w:fill="FFFFFF"/>
                <w:rtl/>
                <w:lang w:bidi="fa-IR"/>
              </w:rPr>
            </w:pPr>
            <w:r w:rsidRPr="00591137">
              <w:rPr>
                <w:rFonts w:asciiTheme="majorBidi" w:eastAsia="Calibri" w:hAnsiTheme="majorBidi" w:cstheme="majorBidi"/>
                <w:sz w:val="20"/>
                <w:szCs w:val="20"/>
              </w:rPr>
              <w:t>RR=2.35, 95% CL=  1.76, 3.15</w:t>
            </w:r>
          </w:p>
        </w:tc>
        <w:tc>
          <w:tcPr>
            <w:tcW w:w="1810" w:type="dxa"/>
          </w:tcPr>
          <w:p w14:paraId="377B244E" w14:textId="0E791998" w:rsidR="00B71E4D" w:rsidRPr="00591137" w:rsidRDefault="009B6DF6" w:rsidP="00B71E4D">
            <w:pPr>
              <w:rPr>
                <w:rFonts w:asciiTheme="majorBidi" w:eastAsia="Calibri" w:hAnsiTheme="majorBidi" w:cstheme="majorBidi"/>
                <w:sz w:val="20"/>
                <w:szCs w:val="20"/>
                <w:shd w:val="clear" w:color="auto" w:fill="FFFFFF"/>
                <w:rtl/>
                <w:lang w:bidi="fa-IR"/>
              </w:rPr>
            </w:pPr>
            <w:r>
              <w:rPr>
                <w:rFonts w:asciiTheme="majorBidi" w:eastAsia="Calibri" w:hAnsiTheme="majorBidi" w:cstheme="majorBidi"/>
                <w:sz w:val="20"/>
                <w:szCs w:val="20"/>
                <w:shd w:val="clear" w:color="auto" w:fill="FFFFFF"/>
                <w:lang w:bidi="fa-IR"/>
              </w:rPr>
              <w:t>NA</w:t>
            </w:r>
          </w:p>
        </w:tc>
      </w:tr>
    </w:tbl>
    <w:p w14:paraId="38361C6C" w14:textId="77777777" w:rsidR="003214D6" w:rsidRPr="009B3A00" w:rsidRDefault="003214D6" w:rsidP="00542730">
      <w:pPr>
        <w:framePr w:w="9646" w:h="1051" w:hRule="exact" w:hSpace="180" w:wrap="around" w:vAnchor="page" w:hAnchor="page" w:x="706" w:y="4156"/>
        <w:rPr>
          <w:rFonts w:asciiTheme="majorBidi" w:hAnsiTheme="majorBidi" w:cstheme="majorBidi"/>
          <w:i/>
          <w:iCs/>
          <w:color w:val="44546A" w:themeColor="text2"/>
          <w:sz w:val="20"/>
          <w:szCs w:val="20"/>
        </w:rPr>
      </w:pPr>
      <w:r w:rsidRPr="009B3A00">
        <w:rPr>
          <w:rFonts w:asciiTheme="majorBidi" w:hAnsiTheme="majorBidi" w:cstheme="majorBidi"/>
          <w:i/>
          <w:iCs/>
          <w:color w:val="44546A" w:themeColor="text2"/>
          <w:sz w:val="20"/>
          <w:szCs w:val="20"/>
        </w:rPr>
        <w:t>CI = confidence interval; HR = hazard ratio; OR = Odds ratio; NA = Not available.</w:t>
      </w:r>
    </w:p>
    <w:p w14:paraId="0EED2C89" w14:textId="77777777" w:rsidR="005C2C11" w:rsidRDefault="005C2C11"/>
    <w:sectPr w:rsidR="005C2C11" w:rsidSect="007F0351">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4D87" w14:textId="77777777" w:rsidR="00A71416" w:rsidRDefault="00A71416" w:rsidP="00806C2B">
      <w:pPr>
        <w:spacing w:after="0" w:line="240" w:lineRule="auto"/>
      </w:pPr>
      <w:r>
        <w:separator/>
      </w:r>
    </w:p>
  </w:endnote>
  <w:endnote w:type="continuationSeparator" w:id="0">
    <w:p w14:paraId="206FA0D5" w14:textId="77777777" w:rsidR="00A71416" w:rsidRDefault="00A71416" w:rsidP="0080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766C9" w14:textId="77777777" w:rsidR="00A71416" w:rsidRDefault="00A71416" w:rsidP="00806C2B">
      <w:pPr>
        <w:spacing w:after="0" w:line="240" w:lineRule="auto"/>
      </w:pPr>
      <w:r>
        <w:separator/>
      </w:r>
    </w:p>
  </w:footnote>
  <w:footnote w:type="continuationSeparator" w:id="0">
    <w:p w14:paraId="4B8DEC28" w14:textId="77777777" w:rsidR="00A71416" w:rsidRDefault="00A71416" w:rsidP="0080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077F" w14:textId="0836A41A" w:rsidR="00806C2B" w:rsidRDefault="00806C2B" w:rsidP="00806C2B">
    <w:pPr>
      <w:pStyle w:val="a6"/>
    </w:pPr>
    <w:r>
      <w:t xml:space="preserve">Volume: 44, Article ID: e2022050 </w:t>
    </w:r>
  </w:p>
  <w:p w14:paraId="4F64FED5" w14:textId="6F3E537F" w:rsidR="00806C2B" w:rsidRDefault="00806C2B" w:rsidP="00806C2B">
    <w:pPr>
      <w:pStyle w:val="a6"/>
    </w:pPr>
    <w:r>
      <w:t>https://doi.org/10.4178/epih.e2022050</w:t>
    </w: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B1"/>
    <w:rsid w:val="000A0738"/>
    <w:rsid w:val="000D5486"/>
    <w:rsid w:val="000E35E3"/>
    <w:rsid w:val="000E65CC"/>
    <w:rsid w:val="001060F2"/>
    <w:rsid w:val="001161AA"/>
    <w:rsid w:val="00147AF2"/>
    <w:rsid w:val="00193C8A"/>
    <w:rsid w:val="001B46FB"/>
    <w:rsid w:val="001C0B17"/>
    <w:rsid w:val="0022606C"/>
    <w:rsid w:val="00242F17"/>
    <w:rsid w:val="00256BB2"/>
    <w:rsid w:val="002720BA"/>
    <w:rsid w:val="00275BCE"/>
    <w:rsid w:val="002A3CF1"/>
    <w:rsid w:val="003214D6"/>
    <w:rsid w:val="003409B1"/>
    <w:rsid w:val="00384698"/>
    <w:rsid w:val="003A7E6B"/>
    <w:rsid w:val="003B490E"/>
    <w:rsid w:val="003B7B58"/>
    <w:rsid w:val="003D28A4"/>
    <w:rsid w:val="003D4814"/>
    <w:rsid w:val="003D6B20"/>
    <w:rsid w:val="003E1E83"/>
    <w:rsid w:val="00427D77"/>
    <w:rsid w:val="00442F3E"/>
    <w:rsid w:val="00444C8D"/>
    <w:rsid w:val="004513B4"/>
    <w:rsid w:val="00453342"/>
    <w:rsid w:val="00454AC2"/>
    <w:rsid w:val="00532BF3"/>
    <w:rsid w:val="00542730"/>
    <w:rsid w:val="00565473"/>
    <w:rsid w:val="00591137"/>
    <w:rsid w:val="005A41D4"/>
    <w:rsid w:val="005A7304"/>
    <w:rsid w:val="005B5639"/>
    <w:rsid w:val="005C0570"/>
    <w:rsid w:val="005C2C11"/>
    <w:rsid w:val="005D6363"/>
    <w:rsid w:val="005F0CEF"/>
    <w:rsid w:val="005F358F"/>
    <w:rsid w:val="005F6805"/>
    <w:rsid w:val="005F69CC"/>
    <w:rsid w:val="006125FC"/>
    <w:rsid w:val="0063105F"/>
    <w:rsid w:val="006C0DF7"/>
    <w:rsid w:val="006E4918"/>
    <w:rsid w:val="006F6E4A"/>
    <w:rsid w:val="007C2CB0"/>
    <w:rsid w:val="007D5756"/>
    <w:rsid w:val="007F0351"/>
    <w:rsid w:val="007F51CC"/>
    <w:rsid w:val="007F7F5F"/>
    <w:rsid w:val="00806C2B"/>
    <w:rsid w:val="00817015"/>
    <w:rsid w:val="008275C4"/>
    <w:rsid w:val="00853CB9"/>
    <w:rsid w:val="008814A4"/>
    <w:rsid w:val="00953924"/>
    <w:rsid w:val="00962141"/>
    <w:rsid w:val="00971AF9"/>
    <w:rsid w:val="009B6DF6"/>
    <w:rsid w:val="009D0856"/>
    <w:rsid w:val="00A31FE6"/>
    <w:rsid w:val="00A71416"/>
    <w:rsid w:val="00AC58A8"/>
    <w:rsid w:val="00AC614B"/>
    <w:rsid w:val="00B108B4"/>
    <w:rsid w:val="00B55AB4"/>
    <w:rsid w:val="00B57063"/>
    <w:rsid w:val="00B71E4D"/>
    <w:rsid w:val="00B96AF6"/>
    <w:rsid w:val="00BD3D40"/>
    <w:rsid w:val="00C62B24"/>
    <w:rsid w:val="00CD6A1A"/>
    <w:rsid w:val="00CE00D3"/>
    <w:rsid w:val="00CF0F3C"/>
    <w:rsid w:val="00CF1077"/>
    <w:rsid w:val="00D36CE0"/>
    <w:rsid w:val="00D375CF"/>
    <w:rsid w:val="00E103ED"/>
    <w:rsid w:val="00E530A9"/>
    <w:rsid w:val="00E946EB"/>
    <w:rsid w:val="00EA6BDF"/>
    <w:rsid w:val="00EC304D"/>
    <w:rsid w:val="00EF50E9"/>
    <w:rsid w:val="00EF6C12"/>
    <w:rsid w:val="00F03B6D"/>
    <w:rsid w:val="00F553BE"/>
    <w:rsid w:val="00F802FA"/>
    <w:rsid w:val="00FB31C9"/>
    <w:rsid w:val="00FE390B"/>
    <w:rsid w:val="00FE3C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1842"/>
  <w15:chartTrackingRefBased/>
  <w15:docId w15:val="{45624686-0C77-473F-89CA-2317BCF8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7F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F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a0"/>
    <w:uiPriority w:val="99"/>
    <w:unhideWhenUsed/>
    <w:rsid w:val="005F0CEF"/>
    <w:rPr>
      <w:color w:val="0563C1"/>
      <w:u w:val="single"/>
    </w:rPr>
  </w:style>
  <w:style w:type="character" w:customStyle="1" w:styleId="UnresolvedMention1">
    <w:name w:val="Unresolved Mention1"/>
    <w:basedOn w:val="a0"/>
    <w:uiPriority w:val="99"/>
    <w:semiHidden/>
    <w:unhideWhenUsed/>
    <w:rsid w:val="005F0CEF"/>
    <w:rPr>
      <w:color w:val="605E5C"/>
      <w:shd w:val="clear" w:color="auto" w:fill="E1DFDD"/>
    </w:rPr>
  </w:style>
  <w:style w:type="character" w:styleId="a4">
    <w:name w:val="Emphasis"/>
    <w:basedOn w:val="a0"/>
    <w:uiPriority w:val="20"/>
    <w:qFormat/>
    <w:rsid w:val="005F0CEF"/>
    <w:rPr>
      <w:i/>
      <w:iCs/>
    </w:rPr>
  </w:style>
  <w:style w:type="character" w:customStyle="1" w:styleId="UnresolvedMention2">
    <w:name w:val="Unresolved Mention2"/>
    <w:basedOn w:val="a0"/>
    <w:uiPriority w:val="99"/>
    <w:semiHidden/>
    <w:unhideWhenUsed/>
    <w:rsid w:val="005F0CEF"/>
    <w:rPr>
      <w:color w:val="605E5C"/>
      <w:shd w:val="clear" w:color="auto" w:fill="E1DFDD"/>
    </w:rPr>
  </w:style>
  <w:style w:type="paragraph" w:styleId="a5">
    <w:name w:val="Normal (Web)"/>
    <w:basedOn w:val="a"/>
    <w:uiPriority w:val="99"/>
    <w:semiHidden/>
    <w:unhideWhenUsed/>
    <w:rsid w:val="005F0CE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
    <w:uiPriority w:val="99"/>
    <w:unhideWhenUsed/>
    <w:rsid w:val="005F0CEF"/>
    <w:pPr>
      <w:tabs>
        <w:tab w:val="center" w:pos="4680"/>
        <w:tab w:val="right" w:pos="9360"/>
      </w:tabs>
      <w:spacing w:after="0" w:line="240" w:lineRule="auto"/>
    </w:pPr>
  </w:style>
  <w:style w:type="character" w:customStyle="1" w:styleId="Char">
    <w:name w:val="머리글 Char"/>
    <w:basedOn w:val="a0"/>
    <w:link w:val="a6"/>
    <w:uiPriority w:val="99"/>
    <w:rsid w:val="005F0CEF"/>
  </w:style>
  <w:style w:type="paragraph" w:styleId="a7">
    <w:name w:val="footer"/>
    <w:basedOn w:val="a"/>
    <w:link w:val="Char0"/>
    <w:uiPriority w:val="99"/>
    <w:unhideWhenUsed/>
    <w:rsid w:val="005F0CEF"/>
    <w:pPr>
      <w:tabs>
        <w:tab w:val="center" w:pos="4680"/>
        <w:tab w:val="right" w:pos="9360"/>
      </w:tabs>
      <w:spacing w:after="0" w:line="240" w:lineRule="auto"/>
    </w:pPr>
  </w:style>
  <w:style w:type="character" w:customStyle="1" w:styleId="Char0">
    <w:name w:val="바닥글 Char"/>
    <w:basedOn w:val="a0"/>
    <w:link w:val="a7"/>
    <w:uiPriority w:val="99"/>
    <w:rsid w:val="005F0CEF"/>
  </w:style>
  <w:style w:type="character" w:styleId="a8">
    <w:name w:val="Hyperlink"/>
    <w:basedOn w:val="a0"/>
    <w:uiPriority w:val="99"/>
    <w:semiHidden/>
    <w:unhideWhenUsed/>
    <w:rsid w:val="005F0C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4341</Words>
  <Characters>24745</Characters>
  <Application>Microsoft Office Word</Application>
  <DocSecurity>0</DocSecurity>
  <Lines>206</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Farzad</dc:creator>
  <cp:keywords/>
  <dc:description/>
  <cp:lastModifiedBy>KSE</cp:lastModifiedBy>
  <cp:revision>4</cp:revision>
  <dcterms:created xsi:type="dcterms:W3CDTF">2022-10-11T02:28:00Z</dcterms:created>
  <dcterms:modified xsi:type="dcterms:W3CDTF">2022-10-11T02:32:00Z</dcterms:modified>
</cp:coreProperties>
</file>